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FEFF7C" w14:textId="58DB72E7" w:rsidR="00D17391" w:rsidRDefault="00D17391" w:rsidP="00D17391">
      <w:pPr>
        <w:spacing w:line="36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D1739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7E8ABC1" wp14:editId="6DAF3915">
            <wp:extent cx="6998790" cy="9620250"/>
            <wp:effectExtent l="0" t="0" r="0" b="0"/>
            <wp:docPr id="1" name="Рисунок 1" descr="C:\Users\Elena\Pictures\2021-10-22 н2\н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\Pictures\2021-10-22 н2\н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002307" cy="962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99080F" w14:textId="4B225128" w:rsidR="004D403E" w:rsidRPr="00F70412" w:rsidRDefault="004D403E" w:rsidP="004D403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70412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14:paraId="0AD7105A" w14:textId="77777777" w:rsidR="004D403E" w:rsidRPr="00F70412" w:rsidRDefault="004D403E" w:rsidP="004D40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412">
        <w:rPr>
          <w:rFonts w:ascii="Times New Roman" w:hAnsi="Times New Roman" w:cs="Times New Roman"/>
          <w:sz w:val="28"/>
          <w:szCs w:val="28"/>
        </w:rPr>
        <w:t xml:space="preserve">Наставничество представляется универсальной моделью построения отношений внутри образовательной организации как технология интенсивного развития личности, передачи опыта и знаний, формирование навыков, компетенций, </w:t>
      </w:r>
      <w:proofErr w:type="spellStart"/>
      <w:r w:rsidRPr="00F70412">
        <w:rPr>
          <w:rFonts w:ascii="Times New Roman" w:hAnsi="Times New Roman" w:cs="Times New Roman"/>
          <w:sz w:val="28"/>
          <w:szCs w:val="28"/>
        </w:rPr>
        <w:t>метакомпетенций</w:t>
      </w:r>
      <w:proofErr w:type="spellEnd"/>
      <w:r w:rsidRPr="00F70412">
        <w:rPr>
          <w:rFonts w:ascii="Times New Roman" w:hAnsi="Times New Roman" w:cs="Times New Roman"/>
          <w:sz w:val="28"/>
          <w:szCs w:val="28"/>
        </w:rPr>
        <w:t xml:space="preserve"> и ценностей. Наставник способен стать для наставляемого человеком, который окажет комплексную поддержку на пути социализации, взросления, поиске индивидуальных жизненных целей и путей их достижения, в раскрытии потенциала и возможностей саморазвития и профориентации. Выделить особую роль наставника в процессе формирования личности представляется возможным потому, что в основе наставнических отношений лежат принципы доверия, диалога и конструктивного партнерства, а также непосредственная передача личностного и практического опыта от человека к человеку. Взаимодействие осуществляется через неформальное общение и эмоциональную связь участников. Все эти факторы способствуют ускорению процесса передачи социального опыта, быстрому развитию новых компетенций</w:t>
      </w:r>
    </w:p>
    <w:p w14:paraId="779B0B8F" w14:textId="77777777" w:rsidR="004D403E" w:rsidRPr="00F70412" w:rsidRDefault="004D403E" w:rsidP="004D403E">
      <w:pPr>
        <w:pStyle w:val="Default"/>
        <w:spacing w:line="360" w:lineRule="auto"/>
        <w:rPr>
          <w:sz w:val="28"/>
          <w:szCs w:val="28"/>
        </w:rPr>
      </w:pPr>
    </w:p>
    <w:p w14:paraId="12175600" w14:textId="77777777" w:rsidR="004D403E" w:rsidRPr="00F70412" w:rsidRDefault="004D403E" w:rsidP="004D403E">
      <w:pPr>
        <w:pStyle w:val="Default"/>
        <w:spacing w:line="360" w:lineRule="auto"/>
        <w:rPr>
          <w:sz w:val="28"/>
          <w:szCs w:val="28"/>
        </w:rPr>
      </w:pPr>
      <w:r w:rsidRPr="00F70412">
        <w:rPr>
          <w:b/>
          <w:bCs/>
          <w:sz w:val="28"/>
          <w:szCs w:val="28"/>
        </w:rPr>
        <w:t xml:space="preserve">Цель программы </w:t>
      </w:r>
      <w:r w:rsidRPr="00F70412">
        <w:rPr>
          <w:sz w:val="28"/>
          <w:szCs w:val="28"/>
        </w:rPr>
        <w:t xml:space="preserve">- успешное формирование у учеников средней школы осознанного подхода к реализации личностного потенциала, рост числа заинтересованной в развитии собственных талантов и навыков молодежи. </w:t>
      </w:r>
    </w:p>
    <w:p w14:paraId="244B0AF4" w14:textId="77777777" w:rsidR="004D403E" w:rsidRPr="00F70412" w:rsidRDefault="004D403E" w:rsidP="004D403E">
      <w:pPr>
        <w:pStyle w:val="Default"/>
        <w:spacing w:after="25" w:line="360" w:lineRule="auto"/>
        <w:rPr>
          <w:sz w:val="28"/>
          <w:szCs w:val="28"/>
        </w:rPr>
      </w:pPr>
    </w:p>
    <w:p w14:paraId="6DEFFB05" w14:textId="77777777" w:rsidR="004D403E" w:rsidRPr="00F70412" w:rsidRDefault="004D403E" w:rsidP="004D403E">
      <w:pPr>
        <w:pStyle w:val="Default"/>
        <w:spacing w:after="25" w:line="360" w:lineRule="auto"/>
        <w:rPr>
          <w:sz w:val="28"/>
          <w:szCs w:val="28"/>
        </w:rPr>
      </w:pPr>
      <w:r w:rsidRPr="00F70412">
        <w:rPr>
          <w:sz w:val="28"/>
          <w:szCs w:val="28"/>
        </w:rPr>
        <w:t xml:space="preserve">Задачи программы: </w:t>
      </w:r>
    </w:p>
    <w:p w14:paraId="2A7DDA7D" w14:textId="77777777" w:rsidR="004D403E" w:rsidRPr="00F70412" w:rsidRDefault="004D403E" w:rsidP="004D403E">
      <w:pPr>
        <w:pStyle w:val="Default"/>
        <w:spacing w:after="25" w:line="360" w:lineRule="auto"/>
        <w:rPr>
          <w:sz w:val="28"/>
          <w:szCs w:val="28"/>
        </w:rPr>
      </w:pPr>
      <w:r w:rsidRPr="00F70412">
        <w:rPr>
          <w:sz w:val="28"/>
          <w:szCs w:val="28"/>
        </w:rPr>
        <w:t xml:space="preserve">1. Помощь учащимся в раскрытии и оценке своего личного потенциала. </w:t>
      </w:r>
    </w:p>
    <w:p w14:paraId="3933C800" w14:textId="77777777" w:rsidR="004D403E" w:rsidRPr="00F70412" w:rsidRDefault="004D403E" w:rsidP="004D403E">
      <w:pPr>
        <w:pStyle w:val="Default"/>
        <w:spacing w:after="25" w:line="360" w:lineRule="auto"/>
        <w:rPr>
          <w:sz w:val="28"/>
          <w:szCs w:val="28"/>
        </w:rPr>
      </w:pPr>
      <w:r w:rsidRPr="00F70412">
        <w:rPr>
          <w:sz w:val="28"/>
          <w:szCs w:val="28"/>
        </w:rPr>
        <w:t xml:space="preserve">2. Повышение мотивации к учебе и саморазвитию, к саморегуляции, формирования ценностных и жизненных ориентиров. </w:t>
      </w:r>
    </w:p>
    <w:p w14:paraId="128C72A2" w14:textId="77777777" w:rsidR="004D403E" w:rsidRPr="00F70412" w:rsidRDefault="004D403E" w:rsidP="004D403E">
      <w:pPr>
        <w:pStyle w:val="Default"/>
        <w:spacing w:after="25" w:line="360" w:lineRule="auto"/>
        <w:rPr>
          <w:sz w:val="28"/>
          <w:szCs w:val="28"/>
        </w:rPr>
      </w:pPr>
      <w:r w:rsidRPr="00F70412">
        <w:rPr>
          <w:sz w:val="28"/>
          <w:szCs w:val="28"/>
        </w:rPr>
        <w:t xml:space="preserve">3. Развитие лидерских, организационных, коммуникативных навыков и </w:t>
      </w:r>
      <w:proofErr w:type="spellStart"/>
      <w:r w:rsidRPr="00F70412">
        <w:rPr>
          <w:sz w:val="28"/>
          <w:szCs w:val="28"/>
        </w:rPr>
        <w:t>метакомпетенций</w:t>
      </w:r>
      <w:proofErr w:type="spellEnd"/>
      <w:r w:rsidRPr="00F70412">
        <w:rPr>
          <w:sz w:val="28"/>
          <w:szCs w:val="28"/>
        </w:rPr>
        <w:t xml:space="preserve">. </w:t>
      </w:r>
    </w:p>
    <w:p w14:paraId="31166108" w14:textId="77777777" w:rsidR="004D403E" w:rsidRPr="00F70412" w:rsidRDefault="004D403E" w:rsidP="004D403E">
      <w:pPr>
        <w:pStyle w:val="Default"/>
        <w:spacing w:line="360" w:lineRule="auto"/>
        <w:rPr>
          <w:sz w:val="28"/>
          <w:szCs w:val="28"/>
        </w:rPr>
      </w:pPr>
      <w:r w:rsidRPr="00F70412">
        <w:rPr>
          <w:sz w:val="28"/>
          <w:szCs w:val="28"/>
        </w:rPr>
        <w:t xml:space="preserve">4. Помощь в построении образовательной траектории и будущей профессиональной реализации. </w:t>
      </w:r>
    </w:p>
    <w:p w14:paraId="429541E1" w14:textId="77777777" w:rsidR="004D403E" w:rsidRPr="00F70412" w:rsidRDefault="004D403E" w:rsidP="004D403E">
      <w:pPr>
        <w:pStyle w:val="Default"/>
        <w:spacing w:line="360" w:lineRule="auto"/>
        <w:rPr>
          <w:sz w:val="28"/>
          <w:szCs w:val="28"/>
        </w:rPr>
      </w:pPr>
    </w:p>
    <w:p w14:paraId="730D23A3" w14:textId="77777777" w:rsidR="004D403E" w:rsidRPr="00F70412" w:rsidRDefault="004D403E" w:rsidP="004D403E">
      <w:pPr>
        <w:pStyle w:val="Default"/>
        <w:spacing w:after="18" w:line="360" w:lineRule="auto"/>
        <w:rPr>
          <w:sz w:val="28"/>
          <w:szCs w:val="28"/>
        </w:rPr>
      </w:pPr>
      <w:r w:rsidRPr="00F70412">
        <w:rPr>
          <w:sz w:val="28"/>
          <w:szCs w:val="28"/>
        </w:rPr>
        <w:t>Планируемые результаты программы:</w:t>
      </w:r>
    </w:p>
    <w:p w14:paraId="5A1D0851" w14:textId="77777777" w:rsidR="004D403E" w:rsidRPr="00F70412" w:rsidRDefault="004D403E" w:rsidP="004D403E">
      <w:pPr>
        <w:pStyle w:val="Default"/>
        <w:numPr>
          <w:ilvl w:val="0"/>
          <w:numId w:val="3"/>
        </w:numPr>
        <w:spacing w:after="18" w:line="360" w:lineRule="auto"/>
        <w:rPr>
          <w:sz w:val="28"/>
          <w:szCs w:val="28"/>
        </w:rPr>
      </w:pPr>
      <w:r w:rsidRPr="00F70412">
        <w:rPr>
          <w:sz w:val="28"/>
          <w:szCs w:val="28"/>
        </w:rPr>
        <w:t xml:space="preserve">Повышение успеваемости и улучшение психоэмоционального фона средней школе. </w:t>
      </w:r>
    </w:p>
    <w:p w14:paraId="26D4FF0B" w14:textId="77777777" w:rsidR="004D403E" w:rsidRPr="00F70412" w:rsidRDefault="004D403E" w:rsidP="004D403E">
      <w:pPr>
        <w:pStyle w:val="Default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F70412">
        <w:rPr>
          <w:sz w:val="28"/>
          <w:szCs w:val="28"/>
        </w:rPr>
        <w:t xml:space="preserve">Численный рост внеурочных мероприятий. </w:t>
      </w:r>
    </w:p>
    <w:p w14:paraId="544906E3" w14:textId="77777777" w:rsidR="004D403E" w:rsidRPr="00F70412" w:rsidRDefault="004D403E" w:rsidP="004D403E">
      <w:pPr>
        <w:pStyle w:val="Default"/>
        <w:numPr>
          <w:ilvl w:val="0"/>
          <w:numId w:val="3"/>
        </w:numPr>
        <w:spacing w:after="25" w:line="360" w:lineRule="auto"/>
        <w:rPr>
          <w:sz w:val="28"/>
          <w:szCs w:val="28"/>
        </w:rPr>
      </w:pPr>
      <w:r w:rsidRPr="00F70412">
        <w:rPr>
          <w:sz w:val="28"/>
          <w:szCs w:val="28"/>
        </w:rPr>
        <w:t xml:space="preserve">Увеличение процента учеников, успешно прошедших </w:t>
      </w:r>
      <w:proofErr w:type="spellStart"/>
      <w:r w:rsidRPr="00F70412">
        <w:rPr>
          <w:sz w:val="28"/>
          <w:szCs w:val="28"/>
        </w:rPr>
        <w:t>предпрофориентационную</w:t>
      </w:r>
      <w:proofErr w:type="spellEnd"/>
      <w:r w:rsidRPr="00F70412">
        <w:rPr>
          <w:sz w:val="28"/>
          <w:szCs w:val="28"/>
        </w:rPr>
        <w:t xml:space="preserve"> программу. </w:t>
      </w:r>
    </w:p>
    <w:p w14:paraId="109A0DA8" w14:textId="77777777" w:rsidR="004D403E" w:rsidRPr="00F70412" w:rsidRDefault="004D403E" w:rsidP="004D403E">
      <w:pPr>
        <w:pStyle w:val="Default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F70412">
        <w:rPr>
          <w:sz w:val="28"/>
          <w:szCs w:val="28"/>
        </w:rPr>
        <w:t xml:space="preserve">Увеличение числа учеников, планирующих стать наставниками в будущем и присоединиться к сообществу благодарных выпускников </w:t>
      </w:r>
    </w:p>
    <w:p w14:paraId="010A9BAF" w14:textId="77777777" w:rsidR="004D403E" w:rsidRPr="00F70412" w:rsidRDefault="004D403E" w:rsidP="004D403E">
      <w:pPr>
        <w:pStyle w:val="Default"/>
        <w:spacing w:line="360" w:lineRule="auto"/>
        <w:rPr>
          <w:sz w:val="28"/>
          <w:szCs w:val="28"/>
        </w:rPr>
      </w:pPr>
    </w:p>
    <w:p w14:paraId="0F033E27" w14:textId="77777777" w:rsidR="004D403E" w:rsidRPr="00F70412" w:rsidRDefault="004D403E" w:rsidP="004D403E">
      <w:pPr>
        <w:pStyle w:val="Default"/>
        <w:spacing w:line="360" w:lineRule="auto"/>
        <w:rPr>
          <w:sz w:val="28"/>
          <w:szCs w:val="28"/>
        </w:rPr>
      </w:pPr>
    </w:p>
    <w:p w14:paraId="0A740CC7" w14:textId="77777777" w:rsidR="004D403E" w:rsidRPr="00F70412" w:rsidRDefault="004D403E" w:rsidP="004D403E">
      <w:pPr>
        <w:pStyle w:val="Default"/>
        <w:spacing w:line="360" w:lineRule="auto"/>
        <w:rPr>
          <w:b/>
          <w:bCs/>
          <w:sz w:val="28"/>
          <w:szCs w:val="28"/>
        </w:rPr>
      </w:pPr>
      <w:r w:rsidRPr="00F70412">
        <w:rPr>
          <w:b/>
          <w:bCs/>
          <w:sz w:val="28"/>
          <w:szCs w:val="28"/>
        </w:rPr>
        <w:t>Формы работы с учеником: работа по индивидуальн</w:t>
      </w:r>
      <w:r>
        <w:rPr>
          <w:b/>
          <w:bCs/>
          <w:sz w:val="28"/>
          <w:szCs w:val="28"/>
        </w:rPr>
        <w:t>ому</w:t>
      </w:r>
      <w:r w:rsidRPr="00F70412">
        <w:rPr>
          <w:b/>
          <w:bCs/>
          <w:sz w:val="28"/>
          <w:szCs w:val="28"/>
        </w:rPr>
        <w:t xml:space="preserve"> план</w:t>
      </w:r>
      <w:r>
        <w:rPr>
          <w:b/>
          <w:bCs/>
          <w:sz w:val="28"/>
          <w:szCs w:val="28"/>
        </w:rPr>
        <w:t>у</w:t>
      </w:r>
    </w:p>
    <w:p w14:paraId="211AEC86" w14:textId="77777777" w:rsidR="004D403E" w:rsidRPr="00F70412" w:rsidRDefault="004D403E" w:rsidP="004D403E">
      <w:pPr>
        <w:pStyle w:val="Default"/>
        <w:spacing w:line="360" w:lineRule="auto"/>
        <w:rPr>
          <w:b/>
          <w:bCs/>
          <w:sz w:val="28"/>
          <w:szCs w:val="28"/>
        </w:rPr>
      </w:pPr>
    </w:p>
    <w:p w14:paraId="20F091AF" w14:textId="77777777" w:rsidR="004D403E" w:rsidRPr="00F70412" w:rsidRDefault="004D403E" w:rsidP="004D403E">
      <w:pPr>
        <w:pStyle w:val="a4"/>
        <w:numPr>
          <w:ilvl w:val="0"/>
          <w:numId w:val="1"/>
        </w:num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70412">
        <w:rPr>
          <w:rFonts w:ascii="Times New Roman" w:hAnsi="Times New Roman"/>
          <w:b/>
          <w:sz w:val="28"/>
          <w:szCs w:val="28"/>
        </w:rPr>
        <w:t xml:space="preserve">План индивидуальной работы с </w:t>
      </w:r>
      <w:r>
        <w:rPr>
          <w:rFonts w:ascii="Times New Roman" w:hAnsi="Times New Roman"/>
          <w:b/>
          <w:sz w:val="28"/>
          <w:szCs w:val="28"/>
        </w:rPr>
        <w:t>наставляемым</w:t>
      </w:r>
      <w:r w:rsidRPr="00F7041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(ученик</w:t>
      </w:r>
      <w:r w:rsidR="00D47295">
        <w:rPr>
          <w:rFonts w:ascii="Times New Roman" w:hAnsi="Times New Roman"/>
          <w:b/>
          <w:sz w:val="28"/>
          <w:szCs w:val="28"/>
        </w:rPr>
        <w:t xml:space="preserve">и 9 </w:t>
      </w:r>
      <w:proofErr w:type="gramStart"/>
      <w:r w:rsidR="00D47295">
        <w:rPr>
          <w:rFonts w:ascii="Times New Roman" w:hAnsi="Times New Roman"/>
          <w:b/>
          <w:sz w:val="28"/>
          <w:szCs w:val="28"/>
        </w:rPr>
        <w:t>класса  Яковлева</w:t>
      </w:r>
      <w:proofErr w:type="gramEnd"/>
      <w:r w:rsidR="00D47295">
        <w:rPr>
          <w:rFonts w:ascii="Times New Roman" w:hAnsi="Times New Roman"/>
          <w:b/>
          <w:sz w:val="28"/>
          <w:szCs w:val="28"/>
        </w:rPr>
        <w:t xml:space="preserve"> Анна, Рудометкина Татьяна</w:t>
      </w:r>
      <w:r>
        <w:rPr>
          <w:rFonts w:ascii="Times New Roman" w:hAnsi="Times New Roman"/>
          <w:b/>
          <w:sz w:val="28"/>
          <w:szCs w:val="28"/>
        </w:rPr>
        <w:t>)</w:t>
      </w:r>
    </w:p>
    <w:p w14:paraId="48119CDC" w14:textId="77777777" w:rsidR="004D403E" w:rsidRPr="00F70412" w:rsidRDefault="004D403E" w:rsidP="004D403E">
      <w:pPr>
        <w:pStyle w:val="Default"/>
        <w:spacing w:line="360" w:lineRule="auto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5"/>
        <w:gridCol w:w="2000"/>
        <w:gridCol w:w="1598"/>
        <w:gridCol w:w="1512"/>
        <w:gridCol w:w="1580"/>
      </w:tblGrid>
      <w:tr w:rsidR="004D403E" w:rsidRPr="00F70412" w14:paraId="5DF3C3EE" w14:textId="77777777" w:rsidTr="00183DDF">
        <w:trPr>
          <w:trHeight w:val="480"/>
        </w:trPr>
        <w:tc>
          <w:tcPr>
            <w:tcW w:w="1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818B" w14:textId="77777777" w:rsidR="004D403E" w:rsidRPr="00F70412" w:rsidRDefault="004D403E" w:rsidP="00183DDF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412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0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59CF2" w14:textId="77777777" w:rsidR="004D403E" w:rsidRPr="00F70412" w:rsidRDefault="004D403E" w:rsidP="00183DDF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412">
              <w:rPr>
                <w:rFonts w:ascii="Times New Roman" w:hAnsi="Times New Roman"/>
                <w:sz w:val="28"/>
                <w:szCs w:val="28"/>
              </w:rPr>
              <w:t>Форма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2B586" w14:textId="77777777" w:rsidR="004D403E" w:rsidRPr="00F70412" w:rsidRDefault="004D403E" w:rsidP="00183DDF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412">
              <w:rPr>
                <w:rFonts w:ascii="Times New Roman" w:hAnsi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AA5B4" w14:textId="77777777" w:rsidR="004D403E" w:rsidRPr="00F70412" w:rsidRDefault="004D403E" w:rsidP="00183DDF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412">
              <w:rPr>
                <w:rFonts w:ascii="Times New Roman" w:hAnsi="Times New Roman"/>
                <w:bCs/>
                <w:sz w:val="28"/>
                <w:szCs w:val="28"/>
              </w:rPr>
              <w:t>Результаты</w:t>
            </w:r>
          </w:p>
        </w:tc>
      </w:tr>
      <w:tr w:rsidR="004D403E" w:rsidRPr="00F70412" w14:paraId="75B171AA" w14:textId="77777777" w:rsidTr="00183DDF">
        <w:trPr>
          <w:trHeight w:val="480"/>
        </w:trPr>
        <w:tc>
          <w:tcPr>
            <w:tcW w:w="1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05D9F" w14:textId="77777777" w:rsidR="004D403E" w:rsidRPr="00F70412" w:rsidRDefault="004D403E" w:rsidP="00183DDF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486A2" w14:textId="77777777" w:rsidR="004D403E" w:rsidRPr="00F70412" w:rsidRDefault="004D403E" w:rsidP="00183DDF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DE805" w14:textId="77777777" w:rsidR="004D403E" w:rsidRPr="00F70412" w:rsidRDefault="004D403E" w:rsidP="00183DDF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AC242" w14:textId="77777777" w:rsidR="004D403E" w:rsidRPr="00F70412" w:rsidRDefault="004D403E" w:rsidP="00183DDF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412">
              <w:rPr>
                <w:rFonts w:ascii="Times New Roman" w:hAnsi="Times New Roman"/>
                <w:sz w:val="28"/>
                <w:szCs w:val="28"/>
              </w:rPr>
              <w:t>Участники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B51E5" w14:textId="77777777" w:rsidR="004D403E" w:rsidRPr="00F70412" w:rsidRDefault="004D403E" w:rsidP="00183DDF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412">
              <w:rPr>
                <w:rFonts w:ascii="Times New Roman" w:hAnsi="Times New Roman"/>
                <w:sz w:val="28"/>
                <w:szCs w:val="28"/>
              </w:rPr>
              <w:t>Призовые места</w:t>
            </w:r>
          </w:p>
        </w:tc>
      </w:tr>
      <w:tr w:rsidR="004D403E" w:rsidRPr="00F70412" w14:paraId="0A5ABC17" w14:textId="77777777" w:rsidTr="00183DDF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7ECB" w14:textId="77777777" w:rsidR="004D403E" w:rsidRPr="00F70412" w:rsidRDefault="004D403E" w:rsidP="00183DDF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4A70B49" w14:textId="77777777" w:rsidR="004D403E" w:rsidRPr="00F70412" w:rsidRDefault="004D403E" w:rsidP="00183DDF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412">
              <w:rPr>
                <w:rFonts w:ascii="Times New Roman" w:hAnsi="Times New Roman"/>
                <w:sz w:val="28"/>
                <w:szCs w:val="28"/>
              </w:rPr>
              <w:t>Урочные и внеурочные мероприятия</w:t>
            </w:r>
          </w:p>
          <w:p w14:paraId="7768CBAE" w14:textId="77777777" w:rsidR="004D403E" w:rsidRPr="00F70412" w:rsidRDefault="004D403E" w:rsidP="00183DDF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403E" w:rsidRPr="00F70412" w14:paraId="60B46EF3" w14:textId="77777777" w:rsidTr="00183DDF"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64CB" w14:textId="77777777" w:rsidR="004D403E" w:rsidRPr="00F70412" w:rsidRDefault="004D403E" w:rsidP="00183DDF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70412">
              <w:rPr>
                <w:rFonts w:ascii="Times New Roman" w:hAnsi="Times New Roman"/>
                <w:sz w:val="28"/>
                <w:szCs w:val="28"/>
              </w:rPr>
              <w:t xml:space="preserve"> Индивидуальные занятия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A08E" w14:textId="77777777" w:rsidR="004D403E" w:rsidRPr="00F70412" w:rsidRDefault="004D403E" w:rsidP="00183DDF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70412">
              <w:rPr>
                <w:rFonts w:ascii="Times New Roman" w:hAnsi="Times New Roman"/>
                <w:sz w:val="28"/>
                <w:szCs w:val="28"/>
              </w:rPr>
              <w:t>консультация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3522" w14:textId="77777777" w:rsidR="004D403E" w:rsidRPr="00F70412" w:rsidRDefault="004D403E" w:rsidP="00183DDF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412">
              <w:rPr>
                <w:rFonts w:ascii="Times New Roman" w:hAnsi="Times New Roman"/>
                <w:sz w:val="28"/>
                <w:szCs w:val="28"/>
              </w:rPr>
              <w:t>1 раз</w:t>
            </w:r>
          </w:p>
          <w:p w14:paraId="5D74597A" w14:textId="77777777" w:rsidR="004D403E" w:rsidRPr="00F70412" w:rsidRDefault="004D403E" w:rsidP="00183DDF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412">
              <w:rPr>
                <w:rFonts w:ascii="Times New Roman" w:hAnsi="Times New Roman"/>
                <w:sz w:val="28"/>
                <w:szCs w:val="28"/>
              </w:rPr>
              <w:t>в неделю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8E89" w14:textId="77777777" w:rsidR="004D403E" w:rsidRPr="00F70412" w:rsidRDefault="004D403E" w:rsidP="00183DDF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0937" w14:textId="77777777" w:rsidR="004D403E" w:rsidRPr="00F70412" w:rsidRDefault="004D403E" w:rsidP="00183DDF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51156AB" w14:textId="77777777" w:rsidR="004D403E" w:rsidRDefault="004D403E" w:rsidP="004D403E">
      <w:pPr>
        <w:pStyle w:val="Default"/>
        <w:spacing w:line="360" w:lineRule="auto"/>
        <w:rPr>
          <w:sz w:val="28"/>
          <w:szCs w:val="28"/>
        </w:rPr>
      </w:pPr>
    </w:p>
    <w:p w14:paraId="0536914D" w14:textId="77777777" w:rsidR="004677EB" w:rsidRDefault="004677EB" w:rsidP="004D403E">
      <w:pPr>
        <w:pStyle w:val="Default"/>
        <w:spacing w:line="360" w:lineRule="auto"/>
        <w:rPr>
          <w:sz w:val="28"/>
          <w:szCs w:val="28"/>
        </w:rPr>
      </w:pPr>
    </w:p>
    <w:p w14:paraId="1970ECC6" w14:textId="77777777" w:rsidR="004677EB" w:rsidRPr="00F70412" w:rsidRDefault="004677EB" w:rsidP="004D403E">
      <w:pPr>
        <w:pStyle w:val="Default"/>
        <w:spacing w:line="360" w:lineRule="auto"/>
        <w:rPr>
          <w:sz w:val="28"/>
          <w:szCs w:val="28"/>
        </w:rPr>
      </w:pPr>
    </w:p>
    <w:p w14:paraId="1C382B71" w14:textId="77777777" w:rsidR="004D403E" w:rsidRPr="00F70412" w:rsidRDefault="004D403E" w:rsidP="004D403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412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14:paraId="31E75AC7" w14:textId="77777777" w:rsidR="004D403E" w:rsidRPr="00F70412" w:rsidRDefault="004D403E" w:rsidP="004D403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8053" w:type="dxa"/>
        <w:tblLook w:val="01E0" w:firstRow="1" w:lastRow="1" w:firstColumn="1" w:lastColumn="1" w:noHBand="0" w:noVBand="0"/>
      </w:tblPr>
      <w:tblGrid>
        <w:gridCol w:w="642"/>
        <w:gridCol w:w="6027"/>
        <w:gridCol w:w="1384"/>
      </w:tblGrid>
      <w:tr w:rsidR="00396201" w:rsidRPr="00F70412" w14:paraId="03F5B655" w14:textId="77777777" w:rsidTr="00396201">
        <w:tc>
          <w:tcPr>
            <w:tcW w:w="642" w:type="dxa"/>
          </w:tcPr>
          <w:p w14:paraId="13925E23" w14:textId="77777777" w:rsidR="00396201" w:rsidRPr="00F70412" w:rsidRDefault="00396201" w:rsidP="00183D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4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14:paraId="71321005" w14:textId="77777777" w:rsidR="00396201" w:rsidRPr="00F70412" w:rsidRDefault="00396201" w:rsidP="00183D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412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027" w:type="dxa"/>
          </w:tcPr>
          <w:p w14:paraId="289D8F92" w14:textId="77777777" w:rsidR="00396201" w:rsidRPr="00F70412" w:rsidRDefault="00396201" w:rsidP="00183D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412"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1384" w:type="dxa"/>
          </w:tcPr>
          <w:p w14:paraId="3F99A257" w14:textId="77777777" w:rsidR="00396201" w:rsidRPr="00F70412" w:rsidRDefault="00396201" w:rsidP="00183D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41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396201" w:rsidRPr="00F70412" w14:paraId="5CBCEAB6" w14:textId="77777777" w:rsidTr="00396201">
        <w:tc>
          <w:tcPr>
            <w:tcW w:w="642" w:type="dxa"/>
          </w:tcPr>
          <w:p w14:paraId="04607C60" w14:textId="77777777" w:rsidR="00396201" w:rsidRPr="00F70412" w:rsidRDefault="00396201" w:rsidP="00183DDF">
            <w:pPr>
              <w:pStyle w:val="a7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7" w:type="dxa"/>
          </w:tcPr>
          <w:p w14:paraId="049029C6" w14:textId="77777777" w:rsidR="00396201" w:rsidRPr="00F70412" w:rsidRDefault="00396201" w:rsidP="00183DDF">
            <w:pPr>
              <w:pStyle w:val="a5"/>
              <w:spacing w:line="360" w:lineRule="auto"/>
              <w:rPr>
                <w:sz w:val="28"/>
                <w:szCs w:val="28"/>
              </w:rPr>
            </w:pPr>
            <w:r w:rsidRPr="00F70412">
              <w:rPr>
                <w:sz w:val="28"/>
                <w:szCs w:val="28"/>
              </w:rPr>
              <w:t>Индивидуальная беседа с обучающимся</w:t>
            </w:r>
          </w:p>
        </w:tc>
        <w:tc>
          <w:tcPr>
            <w:tcW w:w="1384" w:type="dxa"/>
            <w:vMerge w:val="restart"/>
          </w:tcPr>
          <w:p w14:paraId="299F3B91" w14:textId="77777777" w:rsidR="00396201" w:rsidRDefault="00396201" w:rsidP="00183D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396201" w:rsidRPr="00F70412" w14:paraId="6397D253" w14:textId="77777777" w:rsidTr="00396201">
        <w:tc>
          <w:tcPr>
            <w:tcW w:w="642" w:type="dxa"/>
          </w:tcPr>
          <w:p w14:paraId="56853B6E" w14:textId="77777777" w:rsidR="00396201" w:rsidRPr="00F70412" w:rsidRDefault="00396201" w:rsidP="00183DDF">
            <w:pPr>
              <w:pStyle w:val="a7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7" w:type="dxa"/>
          </w:tcPr>
          <w:p w14:paraId="5045D9B4" w14:textId="77777777" w:rsidR="00396201" w:rsidRPr="00F70412" w:rsidRDefault="00396201" w:rsidP="00183DDF">
            <w:pPr>
              <w:pStyle w:val="a5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Характеристики движения: путь, перемещение, скорость, ускорение</w:t>
            </w:r>
          </w:p>
        </w:tc>
        <w:tc>
          <w:tcPr>
            <w:tcW w:w="1384" w:type="dxa"/>
            <w:vMerge/>
          </w:tcPr>
          <w:p w14:paraId="22BDBA11" w14:textId="77777777" w:rsidR="00396201" w:rsidRPr="00F70412" w:rsidRDefault="00396201" w:rsidP="00183D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201" w:rsidRPr="00F70412" w14:paraId="00FA0AC6" w14:textId="77777777" w:rsidTr="00396201">
        <w:tc>
          <w:tcPr>
            <w:tcW w:w="642" w:type="dxa"/>
          </w:tcPr>
          <w:p w14:paraId="526CA42D" w14:textId="77777777" w:rsidR="00396201" w:rsidRPr="00F70412" w:rsidRDefault="00396201" w:rsidP="00183DDF">
            <w:pPr>
              <w:pStyle w:val="a7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7" w:type="dxa"/>
          </w:tcPr>
          <w:p w14:paraId="2CE32D03" w14:textId="77777777" w:rsidR="00396201" w:rsidRPr="00F70412" w:rsidRDefault="00396201" w:rsidP="00183DDF">
            <w:pPr>
              <w:pStyle w:val="a5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формулами кинематики</w:t>
            </w:r>
          </w:p>
        </w:tc>
        <w:tc>
          <w:tcPr>
            <w:tcW w:w="1384" w:type="dxa"/>
            <w:vMerge w:val="restart"/>
          </w:tcPr>
          <w:p w14:paraId="22429DB0" w14:textId="77777777" w:rsidR="00396201" w:rsidRDefault="00396201" w:rsidP="004677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14:paraId="70A83B5B" w14:textId="77777777" w:rsidR="00396201" w:rsidRPr="00F70412" w:rsidRDefault="00396201" w:rsidP="004677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396201" w:rsidRPr="00F70412" w14:paraId="29E797DA" w14:textId="77777777" w:rsidTr="00396201">
        <w:tc>
          <w:tcPr>
            <w:tcW w:w="642" w:type="dxa"/>
          </w:tcPr>
          <w:p w14:paraId="137BF306" w14:textId="77777777" w:rsidR="00396201" w:rsidRPr="00F70412" w:rsidRDefault="00396201" w:rsidP="00183DDF">
            <w:pPr>
              <w:pStyle w:val="a7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7" w:type="dxa"/>
          </w:tcPr>
          <w:p w14:paraId="1526DD4A" w14:textId="77777777" w:rsidR="00396201" w:rsidRPr="00F70412" w:rsidRDefault="00396201" w:rsidP="00183DDF">
            <w:pPr>
              <w:pStyle w:val="a5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графиками скорости, координаты</w:t>
            </w:r>
          </w:p>
        </w:tc>
        <w:tc>
          <w:tcPr>
            <w:tcW w:w="1384" w:type="dxa"/>
            <w:vMerge/>
          </w:tcPr>
          <w:p w14:paraId="0F041007" w14:textId="77777777" w:rsidR="00396201" w:rsidRDefault="00396201" w:rsidP="00183D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201" w:rsidRPr="00F70412" w14:paraId="311ACFE1" w14:textId="77777777" w:rsidTr="00396201">
        <w:tc>
          <w:tcPr>
            <w:tcW w:w="642" w:type="dxa"/>
          </w:tcPr>
          <w:p w14:paraId="34B943FA" w14:textId="77777777" w:rsidR="00396201" w:rsidRPr="00F70412" w:rsidRDefault="00396201" w:rsidP="00183DDF">
            <w:pPr>
              <w:pStyle w:val="a7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7" w:type="dxa"/>
          </w:tcPr>
          <w:p w14:paraId="42718B60" w14:textId="77777777" w:rsidR="00396201" w:rsidRPr="00F70412" w:rsidRDefault="00396201" w:rsidP="00183D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Кинематика</w:t>
            </w:r>
          </w:p>
        </w:tc>
        <w:tc>
          <w:tcPr>
            <w:tcW w:w="1384" w:type="dxa"/>
            <w:vMerge/>
          </w:tcPr>
          <w:p w14:paraId="18FCB0E4" w14:textId="77777777" w:rsidR="00396201" w:rsidRPr="00F70412" w:rsidRDefault="00396201" w:rsidP="00183D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201" w:rsidRPr="00F70412" w14:paraId="4C2F88DE" w14:textId="77777777" w:rsidTr="00396201">
        <w:tc>
          <w:tcPr>
            <w:tcW w:w="642" w:type="dxa"/>
          </w:tcPr>
          <w:p w14:paraId="6CA5B54A" w14:textId="77777777" w:rsidR="00396201" w:rsidRPr="00F70412" w:rsidRDefault="00396201" w:rsidP="00183DDF">
            <w:pPr>
              <w:pStyle w:val="a7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7" w:type="dxa"/>
          </w:tcPr>
          <w:p w14:paraId="2C28CDD2" w14:textId="77777777" w:rsidR="00396201" w:rsidRDefault="00396201" w:rsidP="00183D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Законы Ньютона</w:t>
            </w:r>
          </w:p>
        </w:tc>
        <w:tc>
          <w:tcPr>
            <w:tcW w:w="1384" w:type="dxa"/>
            <w:vMerge w:val="restart"/>
          </w:tcPr>
          <w:p w14:paraId="346CC788" w14:textId="77777777" w:rsidR="00396201" w:rsidRPr="00F70412" w:rsidRDefault="00396201" w:rsidP="00183D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396201" w:rsidRPr="00F70412" w14:paraId="2981B30C" w14:textId="77777777" w:rsidTr="00396201">
        <w:tc>
          <w:tcPr>
            <w:tcW w:w="642" w:type="dxa"/>
          </w:tcPr>
          <w:p w14:paraId="56A28C08" w14:textId="77777777" w:rsidR="00396201" w:rsidRPr="00F70412" w:rsidRDefault="00396201" w:rsidP="00183DDF">
            <w:pPr>
              <w:pStyle w:val="a7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7" w:type="dxa"/>
          </w:tcPr>
          <w:p w14:paraId="34E2F183" w14:textId="77777777" w:rsidR="00396201" w:rsidRDefault="00396201" w:rsidP="00183D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по законам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Нютона</w:t>
            </w:r>
            <w:proofErr w:type="spellEnd"/>
          </w:p>
        </w:tc>
        <w:tc>
          <w:tcPr>
            <w:tcW w:w="1384" w:type="dxa"/>
            <w:vMerge/>
          </w:tcPr>
          <w:p w14:paraId="015809EE" w14:textId="77777777" w:rsidR="00396201" w:rsidRPr="00F70412" w:rsidRDefault="00396201" w:rsidP="00183D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201" w:rsidRPr="00F70412" w14:paraId="3207B320" w14:textId="77777777" w:rsidTr="00396201">
        <w:tc>
          <w:tcPr>
            <w:tcW w:w="642" w:type="dxa"/>
          </w:tcPr>
          <w:p w14:paraId="6FBEA70E" w14:textId="77777777" w:rsidR="00396201" w:rsidRPr="00F70412" w:rsidRDefault="00396201" w:rsidP="00183DDF">
            <w:pPr>
              <w:pStyle w:val="a7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7" w:type="dxa"/>
          </w:tcPr>
          <w:p w14:paraId="001BA54F" w14:textId="77777777" w:rsidR="00396201" w:rsidRPr="00F70412" w:rsidRDefault="00396201" w:rsidP="00183D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Законы сохранения импульса и энергии</w:t>
            </w:r>
          </w:p>
        </w:tc>
        <w:tc>
          <w:tcPr>
            <w:tcW w:w="1384" w:type="dxa"/>
            <w:vMerge w:val="restart"/>
          </w:tcPr>
          <w:p w14:paraId="3FA18212" w14:textId="77777777" w:rsidR="00396201" w:rsidRPr="00F70412" w:rsidRDefault="00396201" w:rsidP="00183D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Февраль</w:t>
            </w:r>
          </w:p>
        </w:tc>
      </w:tr>
      <w:tr w:rsidR="00396201" w:rsidRPr="00F70412" w14:paraId="7FE23BFC" w14:textId="77777777" w:rsidTr="00396201">
        <w:tc>
          <w:tcPr>
            <w:tcW w:w="642" w:type="dxa"/>
          </w:tcPr>
          <w:p w14:paraId="6C6F9888" w14:textId="77777777" w:rsidR="00396201" w:rsidRPr="00F70412" w:rsidRDefault="00396201" w:rsidP="00183DDF">
            <w:pPr>
              <w:pStyle w:val="a7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7" w:type="dxa"/>
          </w:tcPr>
          <w:p w14:paraId="103B854E" w14:textId="77777777" w:rsidR="00396201" w:rsidRPr="00F70412" w:rsidRDefault="00396201" w:rsidP="004677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закон сохранения импульса</w:t>
            </w:r>
          </w:p>
        </w:tc>
        <w:tc>
          <w:tcPr>
            <w:tcW w:w="1384" w:type="dxa"/>
            <w:vMerge/>
          </w:tcPr>
          <w:p w14:paraId="5675CA64" w14:textId="77777777" w:rsidR="00396201" w:rsidRPr="00F70412" w:rsidRDefault="00396201" w:rsidP="00183D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201" w:rsidRPr="00F70412" w14:paraId="6FCEC883" w14:textId="77777777" w:rsidTr="00396201">
        <w:tc>
          <w:tcPr>
            <w:tcW w:w="642" w:type="dxa"/>
          </w:tcPr>
          <w:p w14:paraId="252434B3" w14:textId="77777777" w:rsidR="00396201" w:rsidRPr="00F70412" w:rsidRDefault="00396201" w:rsidP="00183DDF">
            <w:pPr>
              <w:pStyle w:val="a7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7" w:type="dxa"/>
          </w:tcPr>
          <w:p w14:paraId="79067E22" w14:textId="77777777" w:rsidR="00396201" w:rsidRPr="00F70412" w:rsidRDefault="00396201" w:rsidP="00183D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Решение задач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закон сохранения энергии</w:t>
            </w:r>
          </w:p>
        </w:tc>
        <w:tc>
          <w:tcPr>
            <w:tcW w:w="1384" w:type="dxa"/>
            <w:vMerge/>
          </w:tcPr>
          <w:p w14:paraId="0921C6A8" w14:textId="77777777" w:rsidR="00396201" w:rsidRPr="00F70412" w:rsidRDefault="00396201" w:rsidP="00183D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201" w:rsidRPr="00F70412" w14:paraId="28CD9B0A" w14:textId="77777777" w:rsidTr="00396201">
        <w:tc>
          <w:tcPr>
            <w:tcW w:w="642" w:type="dxa"/>
          </w:tcPr>
          <w:p w14:paraId="6AEF2D3E" w14:textId="77777777" w:rsidR="00396201" w:rsidRPr="00F70412" w:rsidRDefault="00396201" w:rsidP="00183DDF">
            <w:pPr>
              <w:pStyle w:val="a7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7" w:type="dxa"/>
          </w:tcPr>
          <w:p w14:paraId="74A793D7" w14:textId="77777777" w:rsidR="00396201" w:rsidRPr="00F70412" w:rsidRDefault="00396201" w:rsidP="00183D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Колебания</w:t>
            </w:r>
          </w:p>
        </w:tc>
        <w:tc>
          <w:tcPr>
            <w:tcW w:w="1384" w:type="dxa"/>
            <w:vMerge w:val="restart"/>
          </w:tcPr>
          <w:p w14:paraId="5BDF83BC" w14:textId="77777777" w:rsidR="00396201" w:rsidRDefault="00396201" w:rsidP="00183D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Апрель</w:t>
            </w:r>
          </w:p>
        </w:tc>
      </w:tr>
      <w:tr w:rsidR="00396201" w:rsidRPr="00F70412" w14:paraId="6EB5FECF" w14:textId="77777777" w:rsidTr="00396201">
        <w:tc>
          <w:tcPr>
            <w:tcW w:w="642" w:type="dxa"/>
          </w:tcPr>
          <w:p w14:paraId="72C19D01" w14:textId="77777777" w:rsidR="00396201" w:rsidRPr="00F70412" w:rsidRDefault="00396201" w:rsidP="00183DDF">
            <w:pPr>
              <w:pStyle w:val="a7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7" w:type="dxa"/>
          </w:tcPr>
          <w:p w14:paraId="08B12F6B" w14:textId="77777777" w:rsidR="00396201" w:rsidRPr="00F70412" w:rsidRDefault="00396201" w:rsidP="00183D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Электромагнитное поле</w:t>
            </w:r>
          </w:p>
        </w:tc>
        <w:tc>
          <w:tcPr>
            <w:tcW w:w="1384" w:type="dxa"/>
            <w:vMerge/>
          </w:tcPr>
          <w:p w14:paraId="1074DFAF" w14:textId="77777777" w:rsidR="00396201" w:rsidRPr="00F70412" w:rsidRDefault="00396201" w:rsidP="00183D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201" w:rsidRPr="00F70412" w14:paraId="7E9EA9E4" w14:textId="77777777" w:rsidTr="00396201">
        <w:tc>
          <w:tcPr>
            <w:tcW w:w="642" w:type="dxa"/>
          </w:tcPr>
          <w:p w14:paraId="56FD3AEB" w14:textId="77777777" w:rsidR="00396201" w:rsidRPr="00F70412" w:rsidRDefault="00396201" w:rsidP="00183DDF">
            <w:pPr>
              <w:pStyle w:val="a7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7" w:type="dxa"/>
          </w:tcPr>
          <w:p w14:paraId="4BCA1C9E" w14:textId="77777777" w:rsidR="00396201" w:rsidRPr="00F70412" w:rsidRDefault="00396201" w:rsidP="00183D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Световые явления. Построение изображения в тонкой линзе</w:t>
            </w:r>
          </w:p>
        </w:tc>
        <w:tc>
          <w:tcPr>
            <w:tcW w:w="1384" w:type="dxa"/>
            <w:vMerge w:val="restart"/>
          </w:tcPr>
          <w:p w14:paraId="23B8ABAC" w14:textId="77777777" w:rsidR="00396201" w:rsidRPr="00F70412" w:rsidRDefault="00396201" w:rsidP="00183D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396201" w:rsidRPr="00F70412" w14:paraId="53184AED" w14:textId="77777777" w:rsidTr="00396201">
        <w:tc>
          <w:tcPr>
            <w:tcW w:w="642" w:type="dxa"/>
          </w:tcPr>
          <w:p w14:paraId="27E889D0" w14:textId="77777777" w:rsidR="00396201" w:rsidRPr="00F70412" w:rsidRDefault="00396201" w:rsidP="00183DDF">
            <w:pPr>
              <w:pStyle w:val="a7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7" w:type="dxa"/>
          </w:tcPr>
          <w:p w14:paraId="1EFBBF51" w14:textId="77777777" w:rsidR="00396201" w:rsidRPr="00F70412" w:rsidRDefault="00396201" w:rsidP="00183D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412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384" w:type="dxa"/>
            <w:vMerge/>
          </w:tcPr>
          <w:p w14:paraId="3AE7363B" w14:textId="77777777" w:rsidR="00396201" w:rsidRPr="00F70412" w:rsidRDefault="00396201" w:rsidP="00183D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5FF499A" w14:textId="77777777" w:rsidR="004D403E" w:rsidRPr="00F70412" w:rsidRDefault="004D403E" w:rsidP="004D40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DB77B2E" w14:textId="77777777" w:rsidR="00396201" w:rsidRPr="00946A26" w:rsidRDefault="00396201" w:rsidP="00396201">
      <w:pPr>
        <w:pStyle w:val="a7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A26">
        <w:rPr>
          <w:rFonts w:ascii="Times New Roman" w:hAnsi="Times New Roman" w:cs="Times New Roman"/>
          <w:sz w:val="28"/>
          <w:szCs w:val="28"/>
        </w:rPr>
        <w:t>Учебно-методическое обеспечение</w:t>
      </w:r>
    </w:p>
    <w:p w14:paraId="52FD4C35" w14:textId="77777777" w:rsidR="00396201" w:rsidRPr="00946A26" w:rsidRDefault="00396201" w:rsidP="00396201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A26">
        <w:rPr>
          <w:rFonts w:ascii="Times New Roman" w:hAnsi="Times New Roman" w:cs="Times New Roman"/>
          <w:sz w:val="28"/>
          <w:szCs w:val="28"/>
        </w:rPr>
        <w:t>Г.С. Ковалева, О.Б. Логинова, Физика Планируемые результаты. Система заданий 7-9 классы., М., Просвещение, 201</w:t>
      </w:r>
      <w:r>
        <w:rPr>
          <w:rFonts w:ascii="Times New Roman" w:hAnsi="Times New Roman" w:cs="Times New Roman"/>
          <w:sz w:val="28"/>
          <w:szCs w:val="28"/>
        </w:rPr>
        <w:t>5</w:t>
      </w:r>
    </w:p>
    <w:p w14:paraId="5A616571" w14:textId="77777777" w:rsidR="00396201" w:rsidRDefault="00396201" w:rsidP="00396201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A26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Pr="00946A26">
        <w:rPr>
          <w:rFonts w:ascii="Times New Roman" w:hAnsi="Times New Roman" w:cs="Times New Roman"/>
          <w:sz w:val="28"/>
          <w:szCs w:val="28"/>
        </w:rPr>
        <w:t>Чебатарев</w:t>
      </w:r>
      <w:proofErr w:type="spellEnd"/>
      <w:r w:rsidRPr="00946A26">
        <w:rPr>
          <w:rFonts w:ascii="Times New Roman" w:hAnsi="Times New Roman" w:cs="Times New Roman"/>
          <w:sz w:val="28"/>
          <w:szCs w:val="28"/>
        </w:rPr>
        <w:t xml:space="preserve">. Дидактические карточки – задания по физике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46A26">
        <w:rPr>
          <w:rFonts w:ascii="Times New Roman" w:hAnsi="Times New Roman" w:cs="Times New Roman"/>
          <w:sz w:val="28"/>
          <w:szCs w:val="28"/>
        </w:rPr>
        <w:t xml:space="preserve"> класс. </w:t>
      </w:r>
      <w:proofErr w:type="spellStart"/>
      <w:r w:rsidRPr="00946A26">
        <w:rPr>
          <w:rFonts w:ascii="Times New Roman" w:hAnsi="Times New Roman" w:cs="Times New Roman"/>
          <w:sz w:val="28"/>
          <w:szCs w:val="28"/>
        </w:rPr>
        <w:t>Учебн</w:t>
      </w:r>
      <w:proofErr w:type="spellEnd"/>
      <w:r w:rsidRPr="00946A26">
        <w:rPr>
          <w:rFonts w:ascii="Times New Roman" w:hAnsi="Times New Roman" w:cs="Times New Roman"/>
          <w:sz w:val="28"/>
          <w:szCs w:val="28"/>
        </w:rPr>
        <w:t>.-метод. пособие., М., Экзамен, 201</w:t>
      </w:r>
      <w:r>
        <w:rPr>
          <w:rFonts w:ascii="Times New Roman" w:hAnsi="Times New Roman" w:cs="Times New Roman"/>
          <w:sz w:val="28"/>
          <w:szCs w:val="28"/>
        </w:rPr>
        <w:t>6</w:t>
      </w:r>
    </w:p>
    <w:p w14:paraId="657D983C" w14:textId="77777777" w:rsidR="00396201" w:rsidRPr="00946A26" w:rsidRDefault="00396201" w:rsidP="00396201">
      <w:pPr>
        <w:shd w:val="clear" w:color="auto" w:fill="FFFFFF"/>
        <w:spacing w:after="0" w:line="36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A26">
        <w:rPr>
          <w:rFonts w:ascii="Times New Roman" w:hAnsi="Times New Roman" w:cs="Times New Roman"/>
          <w:color w:val="000000"/>
          <w:sz w:val="28"/>
          <w:szCs w:val="28"/>
        </w:rPr>
        <w:t>Интернет-ресурсы</w:t>
      </w:r>
    </w:p>
    <w:p w14:paraId="1E461D20" w14:textId="77777777" w:rsidR="00396201" w:rsidRPr="00946A26" w:rsidRDefault="00396201" w:rsidP="00396201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A26">
        <w:rPr>
          <w:rFonts w:ascii="Times New Roman" w:hAnsi="Times New Roman" w:cs="Times New Roman"/>
          <w:sz w:val="28"/>
          <w:szCs w:val="28"/>
        </w:rPr>
        <w:t>Ресурсы Единой коллекции цифровых образовательных ресурсов- Режим доступа :  (</w:t>
      </w:r>
      <w:hyperlink r:id="rId6" w:tgtFrame="_blank" w:history="1">
        <w:r w:rsidRPr="00946A2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http://school-collection.edu.ru/</w:t>
        </w:r>
      </w:hyperlink>
      <w:r w:rsidRPr="00946A26">
        <w:rPr>
          <w:rFonts w:ascii="Times New Roman" w:hAnsi="Times New Roman" w:cs="Times New Roman"/>
          <w:sz w:val="28"/>
          <w:szCs w:val="28"/>
        </w:rPr>
        <w:t>)</w:t>
      </w:r>
    </w:p>
    <w:p w14:paraId="02D81A9D" w14:textId="77777777" w:rsidR="009003C9" w:rsidRDefault="00396201" w:rsidP="00396201">
      <w:pPr>
        <w:pStyle w:val="a7"/>
        <w:numPr>
          <w:ilvl w:val="0"/>
          <w:numId w:val="4"/>
        </w:numPr>
        <w:spacing w:after="0" w:line="360" w:lineRule="auto"/>
        <w:jc w:val="both"/>
      </w:pPr>
      <w:r w:rsidRPr="00396201">
        <w:rPr>
          <w:rFonts w:ascii="Times New Roman" w:hAnsi="Times New Roman" w:cs="Times New Roman"/>
          <w:sz w:val="28"/>
          <w:szCs w:val="28"/>
        </w:rPr>
        <w:t xml:space="preserve">А.Ю. Грязнов, Т.Г. Кудряшова Виртуальны лабораторные работы по физике, 7-9 классы </w:t>
      </w:r>
    </w:p>
    <w:sectPr w:rsidR="00900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25614"/>
    <w:multiLevelType w:val="hybridMultilevel"/>
    <w:tmpl w:val="1BF86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9D1BB9"/>
    <w:multiLevelType w:val="hybridMultilevel"/>
    <w:tmpl w:val="95E87D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6B70FD"/>
    <w:multiLevelType w:val="hybridMultilevel"/>
    <w:tmpl w:val="D0F60ECC"/>
    <w:lvl w:ilvl="0" w:tplc="224072CE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9C4776"/>
    <w:multiLevelType w:val="hybridMultilevel"/>
    <w:tmpl w:val="3A9E20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03E"/>
    <w:rsid w:val="00396201"/>
    <w:rsid w:val="004677EB"/>
    <w:rsid w:val="004D403E"/>
    <w:rsid w:val="009003C9"/>
    <w:rsid w:val="00AB7271"/>
    <w:rsid w:val="00D17391"/>
    <w:rsid w:val="00D4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4464A"/>
  <w15:docId w15:val="{C5B4C89D-6C23-414F-9A7A-5B1D76916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03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4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D40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qFormat/>
    <w:rsid w:val="004D403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link w:val="a6"/>
    <w:uiPriority w:val="99"/>
    <w:rsid w:val="004D4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4D403E"/>
    <w:pPr>
      <w:ind w:left="720"/>
      <w:contextualSpacing/>
    </w:pPr>
  </w:style>
  <w:style w:type="character" w:customStyle="1" w:styleId="a6">
    <w:name w:val="Обычный (веб) Знак"/>
    <w:basedOn w:val="a0"/>
    <w:link w:val="a5"/>
    <w:uiPriority w:val="99"/>
    <w:locked/>
    <w:rsid w:val="004D4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D4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403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urok.ru/go.html?href=http%3A%2F%2Fschool-collection.edu.ru%2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Харцизова</dc:creator>
  <cp:lastModifiedBy>Elena</cp:lastModifiedBy>
  <cp:revision>4</cp:revision>
  <dcterms:created xsi:type="dcterms:W3CDTF">2021-10-21T10:28:00Z</dcterms:created>
  <dcterms:modified xsi:type="dcterms:W3CDTF">2021-10-22T11:24:00Z</dcterms:modified>
</cp:coreProperties>
</file>