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C8" w:rsidRDefault="00D50122" w:rsidP="00304B92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DC5E666" wp14:editId="30567B6B">
            <wp:extent cx="5944653" cy="801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7512" cy="801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C8" w:rsidRDefault="00FA2FC8" w:rsidP="00304B92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122" w:rsidRDefault="00D50122" w:rsidP="00304B92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122" w:rsidRDefault="00D50122" w:rsidP="00304B92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122" w:rsidRDefault="00D50122" w:rsidP="00304B92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1B4E" w:rsidRPr="00FE5004" w:rsidRDefault="000D1B4E" w:rsidP="00FE5004">
      <w:pPr>
        <w:pStyle w:val="1"/>
        <w:tabs>
          <w:tab w:val="center" w:pos="4677"/>
        </w:tabs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E5004">
        <w:rPr>
          <w:rFonts w:ascii="Times New Roman" w:hAnsi="Times New Roman" w:cs="Times New Roman"/>
          <w:b w:val="0"/>
          <w:bCs w:val="0"/>
          <w:color w:val="auto"/>
        </w:rPr>
        <w:lastRenderedPageBreak/>
        <w:t>Раздел 1. Пояснительная записка</w:t>
      </w:r>
      <w:r w:rsidRPr="00FE5004">
        <w:rPr>
          <w:rFonts w:ascii="Times New Roman" w:hAnsi="Times New Roman" w:cs="Times New Roman"/>
          <w:b w:val="0"/>
          <w:bCs w:val="0"/>
          <w:color w:val="auto"/>
        </w:rPr>
        <w:tab/>
      </w:r>
    </w:p>
    <w:p w:rsidR="000D1B4E" w:rsidRPr="00FE5004" w:rsidRDefault="000D1B4E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04">
        <w:rPr>
          <w:rFonts w:ascii="Times New Roman" w:hAnsi="Times New Roman" w:cs="Times New Roman"/>
          <w:sz w:val="28"/>
          <w:szCs w:val="28"/>
        </w:rPr>
        <w:t>Нормативно-правовое обеспечение программы по предмету «Биология»</w:t>
      </w:r>
    </w:p>
    <w:p w:rsidR="008D7552" w:rsidRPr="00B30152" w:rsidRDefault="000D1B4E" w:rsidP="00B3015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Pr="00B30152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EE4D7F" w:rsidRPr="00B30152">
        <w:rPr>
          <w:rStyle w:val="c34"/>
          <w:rFonts w:ascii="Times New Roman" w:hAnsi="Times New Roman" w:cs="Times New Roman"/>
          <w:sz w:val="28"/>
          <w:szCs w:val="28"/>
        </w:rPr>
        <w:t xml:space="preserve"> </w:t>
      </w:r>
      <w:r w:rsidR="008D7552" w:rsidRPr="00B30152">
        <w:rPr>
          <w:rFonts w:ascii="Times New Roman" w:hAnsi="Times New Roman" w:cs="Times New Roman"/>
          <w:sz w:val="28"/>
          <w:szCs w:val="28"/>
        </w:rPr>
        <w:t>Федеральный закон от 29.12.2012 г. № 273-ФЗ (ред. от 14.07.2022) «Об образовании в Российской Федерации» (с изм. и доп., вступ. В силу с 01.09.2022)</w:t>
      </w:r>
    </w:p>
    <w:p w:rsidR="008D7552" w:rsidRPr="00B30152" w:rsidRDefault="000D1B4E" w:rsidP="00B30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152">
        <w:rPr>
          <w:rStyle w:val="a3"/>
          <w:rFonts w:ascii="Times New Roman" w:hAnsi="Times New Roman" w:cs="Times New Roman"/>
          <w:b w:val="0"/>
          <w:sz w:val="28"/>
          <w:szCs w:val="28"/>
        </w:rPr>
        <w:t>2.</w:t>
      </w:r>
      <w:r w:rsidRPr="00B30152">
        <w:rPr>
          <w:rFonts w:ascii="Times New Roman" w:hAnsi="Times New Roman" w:cs="Times New Roman"/>
          <w:sz w:val="28"/>
          <w:szCs w:val="28"/>
        </w:rPr>
        <w:t xml:space="preserve"> </w:t>
      </w:r>
      <w:r w:rsidR="008D7552" w:rsidRPr="00B3015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="008D7552" w:rsidRPr="00B301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D7552" w:rsidRPr="00B30152">
        <w:rPr>
          <w:rFonts w:ascii="Times New Roman" w:hAnsi="Times New Roman" w:cs="Times New Roman"/>
          <w:sz w:val="28"/>
          <w:szCs w:val="28"/>
        </w:rPr>
        <w:t xml:space="preserve"> России от 17.12.2010 г.       № 1897) (ред. от 11.12.2020)</w:t>
      </w:r>
    </w:p>
    <w:p w:rsidR="00EE4D7F" w:rsidRPr="00B30152" w:rsidRDefault="000D1B4E" w:rsidP="00B3015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30152">
        <w:rPr>
          <w:rStyle w:val="a3"/>
          <w:rFonts w:ascii="Times New Roman" w:hAnsi="Times New Roman" w:cs="Times New Roman"/>
          <w:b w:val="0"/>
          <w:sz w:val="28"/>
          <w:szCs w:val="28"/>
        </w:rPr>
        <w:t>3.</w:t>
      </w:r>
      <w:r w:rsidR="00EE4D7F" w:rsidRPr="00B30152">
        <w:rPr>
          <w:rFonts w:ascii="Times New Roman" w:hAnsi="Times New Roman" w:cs="Times New Roman"/>
          <w:sz w:val="28"/>
          <w:szCs w:val="28"/>
        </w:rPr>
        <w:t xml:space="preserve"> </w:t>
      </w:r>
      <w:r w:rsidR="008D7552" w:rsidRPr="00B30152">
        <w:rPr>
          <w:rFonts w:ascii="Times New Roman" w:hAnsi="Times New Roman" w:cs="Times New Roman"/>
          <w:sz w:val="28"/>
          <w:szCs w:val="28"/>
        </w:rPr>
        <w:t>Письмо Минобразования Ростовской области от 20.05.2022 г №24/3.1 - 8923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области» на 2022-2023 учебный год.</w:t>
      </w:r>
    </w:p>
    <w:p w:rsidR="00304B92" w:rsidRPr="00B30152" w:rsidRDefault="000D1B4E" w:rsidP="00B30152">
      <w:pPr>
        <w:spacing w:line="36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152">
        <w:rPr>
          <w:rStyle w:val="a3"/>
          <w:rFonts w:ascii="Times New Roman" w:hAnsi="Times New Roman" w:cs="Times New Roman"/>
          <w:b w:val="0"/>
          <w:sz w:val="28"/>
          <w:szCs w:val="28"/>
        </w:rPr>
        <w:t>4.</w:t>
      </w:r>
      <w:r w:rsidR="008D7552" w:rsidRPr="00B30152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Приказ Министерства просвещения РФ от 20.05.2020 г. № 254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(с изм. приказ </w:t>
      </w:r>
      <w:proofErr w:type="spellStart"/>
      <w:r w:rsidR="008D7552" w:rsidRPr="00B30152">
        <w:rPr>
          <w:rFonts w:ascii="Times New Roman" w:hAnsi="Times New Roman" w:cs="Times New Roman"/>
          <w:color w:val="1A1A1A"/>
          <w:sz w:val="28"/>
          <w:shd w:val="clear" w:color="auto" w:fill="FFFFFF"/>
        </w:rPr>
        <w:t>Минпросвещения</w:t>
      </w:r>
      <w:proofErr w:type="spellEnd"/>
      <w:r w:rsidR="008D7552" w:rsidRPr="00B30152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России от 23.12.2020 №766)</w:t>
      </w:r>
    </w:p>
    <w:p w:rsidR="00EE4D7F" w:rsidRPr="00B30152" w:rsidRDefault="000D1B4E" w:rsidP="00B30152">
      <w:pPr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30152">
        <w:rPr>
          <w:rFonts w:ascii="Times New Roman" w:hAnsi="Times New Roman" w:cs="Times New Roman"/>
          <w:sz w:val="28"/>
          <w:szCs w:val="28"/>
        </w:rPr>
        <w:t xml:space="preserve"> </w:t>
      </w:r>
      <w:r w:rsidRPr="00B30152">
        <w:rPr>
          <w:rStyle w:val="a3"/>
          <w:rFonts w:ascii="Times New Roman" w:hAnsi="Times New Roman" w:cs="Times New Roman"/>
          <w:b w:val="0"/>
          <w:sz w:val="28"/>
          <w:szCs w:val="28"/>
        </w:rPr>
        <w:t>5.</w:t>
      </w:r>
      <w:r w:rsidR="00B30152" w:rsidRPr="00B30152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B30152" w:rsidRPr="00B3015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30152" w:rsidRPr="00B30152">
        <w:rPr>
          <w:rFonts w:ascii="Times New Roman" w:hAnsi="Times New Roman" w:cs="Times New Roman"/>
          <w:sz w:val="28"/>
          <w:szCs w:val="28"/>
        </w:rPr>
        <w:t xml:space="preserve"> инфекции (COVID – 19) (Зарегистрировано в Минюсте России 03.07.2020 №58824)</w:t>
      </w:r>
    </w:p>
    <w:p w:rsidR="00B30152" w:rsidRPr="00B30152" w:rsidRDefault="000D1B4E" w:rsidP="00B301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152">
        <w:rPr>
          <w:rStyle w:val="a3"/>
          <w:rFonts w:ascii="Times New Roman" w:hAnsi="Times New Roman" w:cs="Times New Roman"/>
          <w:b w:val="0"/>
          <w:sz w:val="28"/>
          <w:szCs w:val="28"/>
        </w:rPr>
        <w:t>6.</w:t>
      </w:r>
      <w:r w:rsidR="00B30152" w:rsidRPr="00B30152">
        <w:rPr>
          <w:rFonts w:ascii="Times New Roman" w:hAnsi="Times New Roman" w:cs="Times New Roman"/>
          <w:sz w:val="28"/>
          <w:szCs w:val="28"/>
        </w:rPr>
        <w:t xml:space="preserve"> Областной закон от 14.11.2013 г. №26-ЗС «Об образовании в Ростовской области» (в ред. от 29.06.2022 г. №362-ЗС)</w:t>
      </w:r>
    </w:p>
    <w:p w:rsidR="00B30152" w:rsidRPr="00B30152" w:rsidRDefault="00EE4D7F" w:rsidP="00B30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D7F" w:rsidRPr="00FE5004" w:rsidRDefault="000D1B4E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7.</w:t>
      </w:r>
      <w:r w:rsidR="00EE4D7F" w:rsidRPr="00FE5004">
        <w:rPr>
          <w:rStyle w:val="c34"/>
          <w:rFonts w:ascii="Times New Roman" w:hAnsi="Times New Roman" w:cs="Times New Roman"/>
          <w:sz w:val="28"/>
          <w:szCs w:val="28"/>
        </w:rPr>
        <w:t xml:space="preserve"> </w:t>
      </w:r>
      <w:r w:rsidR="00EE4D7F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Основная образовательная программа основного общего образования </w:t>
      </w:r>
      <w:proofErr w:type="gramStart"/>
      <w:r w:rsidR="00EE4D7F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>МБО</w:t>
      </w:r>
      <w:r w:rsidR="008D7552">
        <w:rPr>
          <w:rStyle w:val="a3"/>
          <w:rFonts w:ascii="Times New Roman" w:hAnsi="Times New Roman" w:cs="Times New Roman"/>
          <w:b w:val="0"/>
          <w:sz w:val="28"/>
          <w:szCs w:val="28"/>
        </w:rPr>
        <w:t>У  Конзаводской</w:t>
      </w:r>
      <w:proofErr w:type="gramEnd"/>
      <w:r w:rsidR="008D755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СОШ № 2 на 2022- 2023</w:t>
      </w:r>
      <w:r w:rsidR="00EE4D7F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учебный год, пр.от </w:t>
      </w:r>
      <w:r w:rsidR="008D7552">
        <w:rPr>
          <w:rFonts w:ascii="Times New Roman" w:hAnsi="Times New Roman" w:cs="Times New Roman"/>
          <w:sz w:val="28"/>
          <w:szCs w:val="28"/>
        </w:rPr>
        <w:t>16.08.2022</w:t>
      </w:r>
      <w:r w:rsidR="00DF20DC">
        <w:rPr>
          <w:rFonts w:ascii="Times New Roman" w:hAnsi="Times New Roman" w:cs="Times New Roman"/>
          <w:sz w:val="28"/>
          <w:szCs w:val="28"/>
        </w:rPr>
        <w:t xml:space="preserve"> г. №1</w:t>
      </w:r>
      <w:r w:rsidR="008D7552">
        <w:rPr>
          <w:rFonts w:ascii="Times New Roman" w:hAnsi="Times New Roman" w:cs="Times New Roman"/>
          <w:sz w:val="28"/>
          <w:szCs w:val="28"/>
        </w:rPr>
        <w:t>36</w:t>
      </w:r>
    </w:p>
    <w:p w:rsidR="00EE4D7F" w:rsidRPr="00FE5004" w:rsidRDefault="00EE4D7F" w:rsidP="00FE500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004">
        <w:rPr>
          <w:rFonts w:ascii="Times New Roman" w:hAnsi="Times New Roman" w:cs="Times New Roman"/>
          <w:sz w:val="28"/>
          <w:szCs w:val="28"/>
        </w:rPr>
        <w:t>8.Примерная программа по «Биологии»</w:t>
      </w:r>
      <w:r w:rsidR="00A026E2" w:rsidRPr="00FE5004">
        <w:rPr>
          <w:rFonts w:ascii="Times New Roman" w:hAnsi="Times New Roman" w:cs="Times New Roman"/>
          <w:sz w:val="28"/>
          <w:szCs w:val="28"/>
        </w:rPr>
        <w:t>5-9</w:t>
      </w:r>
      <w:r w:rsidRPr="00FE500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026E2" w:rsidRPr="00FE5004">
        <w:rPr>
          <w:rFonts w:ascii="Times New Roman" w:hAnsi="Times New Roman" w:cs="Times New Roman"/>
          <w:sz w:val="28"/>
          <w:szCs w:val="28"/>
        </w:rPr>
        <w:t>ы автор В.В. Пасечник,</w:t>
      </w:r>
      <w:r w:rsidR="00DF20D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7552">
        <w:rPr>
          <w:rStyle w:val="a3"/>
          <w:rFonts w:ascii="Times New Roman" w:hAnsi="Times New Roman" w:cs="Times New Roman"/>
          <w:b w:val="0"/>
          <w:sz w:val="28"/>
          <w:szCs w:val="28"/>
        </w:rPr>
        <w:t>Линейный курс 2021г.</w:t>
      </w:r>
    </w:p>
    <w:p w:rsidR="008D7552" w:rsidRPr="00FA2FC8" w:rsidRDefault="00EE4D7F" w:rsidP="008D7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>9</w:t>
      </w:r>
      <w:r w:rsidR="000D1B4E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>. Программа «</w:t>
      </w:r>
      <w:r w:rsidR="008D7552">
        <w:rPr>
          <w:rStyle w:val="a3"/>
          <w:rFonts w:ascii="Times New Roman" w:hAnsi="Times New Roman" w:cs="Times New Roman"/>
          <w:b w:val="0"/>
          <w:sz w:val="28"/>
          <w:szCs w:val="28"/>
        </w:rPr>
        <w:t>Биология. Животные</w:t>
      </w:r>
      <w:r w:rsidR="006328FE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0B55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>8 класс</w:t>
      </w:r>
      <w:r w:rsidR="00974577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0D1B4E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>, автор</w:t>
      </w:r>
      <w:r w:rsidR="00FA2FC8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>ы</w:t>
      </w:r>
      <w:r w:rsidR="000D1B4E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0B55" w:rsidRPr="00FE5004">
        <w:rPr>
          <w:rStyle w:val="a3"/>
          <w:rFonts w:ascii="Times New Roman" w:hAnsi="Times New Roman" w:cs="Times New Roman"/>
          <w:b w:val="0"/>
          <w:sz w:val="28"/>
          <w:szCs w:val="28"/>
        </w:rPr>
        <w:t>–</w:t>
      </w:r>
      <w:r w:rsidR="008D755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D7552">
        <w:rPr>
          <w:rFonts w:ascii="Times New Roman" w:hAnsi="Times New Roman" w:cs="Times New Roman"/>
          <w:sz w:val="28"/>
          <w:szCs w:val="28"/>
        </w:rPr>
        <w:t>В.В.Латюшин</w:t>
      </w:r>
      <w:proofErr w:type="spellEnd"/>
      <w:r w:rsidR="008D75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552">
        <w:rPr>
          <w:rFonts w:ascii="Times New Roman" w:hAnsi="Times New Roman" w:cs="Times New Roman"/>
          <w:sz w:val="28"/>
          <w:szCs w:val="28"/>
        </w:rPr>
        <w:t>В.А.Шакин</w:t>
      </w:r>
      <w:proofErr w:type="spellEnd"/>
      <w:r w:rsidR="008D75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D7552">
        <w:rPr>
          <w:rFonts w:ascii="Times New Roman" w:hAnsi="Times New Roman" w:cs="Times New Roman"/>
          <w:sz w:val="28"/>
          <w:szCs w:val="28"/>
        </w:rPr>
        <w:t>Ж.А.Озерова</w:t>
      </w:r>
      <w:proofErr w:type="spellEnd"/>
      <w:r w:rsidR="008D75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D7552">
        <w:rPr>
          <w:rFonts w:ascii="Times New Roman" w:hAnsi="Times New Roman" w:cs="Times New Roman"/>
          <w:sz w:val="28"/>
          <w:szCs w:val="28"/>
        </w:rPr>
        <w:t xml:space="preserve"> Линейный курс  2021г</w:t>
      </w:r>
      <w:r w:rsidR="008D7552" w:rsidRPr="00FA2FC8">
        <w:rPr>
          <w:rFonts w:ascii="Times New Roman" w:hAnsi="Times New Roman" w:cs="Times New Roman"/>
          <w:sz w:val="28"/>
          <w:szCs w:val="28"/>
        </w:rPr>
        <w:t>.</w:t>
      </w:r>
    </w:p>
    <w:p w:rsidR="00D56258" w:rsidRDefault="00D56258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Pr="00FE5004" w:rsidRDefault="00B30152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6A" w:rsidRPr="0002346A" w:rsidRDefault="00EE4D7F" w:rsidP="0002346A">
      <w:pPr>
        <w:pStyle w:val="Default"/>
        <w:spacing w:line="360" w:lineRule="auto"/>
        <w:rPr>
          <w:sz w:val="28"/>
          <w:szCs w:val="28"/>
        </w:rPr>
      </w:pPr>
      <w:r w:rsidRPr="0002346A">
        <w:rPr>
          <w:b/>
          <w:sz w:val="28"/>
          <w:szCs w:val="28"/>
        </w:rPr>
        <w:lastRenderedPageBreak/>
        <w:t xml:space="preserve">   </w:t>
      </w:r>
      <w:r w:rsidR="0002346A" w:rsidRPr="0002346A">
        <w:rPr>
          <w:sz w:val="28"/>
          <w:szCs w:val="28"/>
        </w:rPr>
        <w:t>Биологическое образование в основной школе должно обеспе</w:t>
      </w:r>
      <w:r w:rsidR="0002346A" w:rsidRPr="0002346A">
        <w:rPr>
          <w:sz w:val="28"/>
          <w:szCs w:val="28"/>
        </w:rPr>
        <w:softHyphen/>
        <w:t>чить формирование биологической и экологической грамотно</w:t>
      </w:r>
      <w:r w:rsidR="0002346A" w:rsidRPr="0002346A">
        <w:rPr>
          <w:sz w:val="28"/>
          <w:szCs w:val="28"/>
        </w:rPr>
        <w:softHyphen/>
        <w:t>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02346A" w:rsidRPr="0002346A" w:rsidRDefault="0002346A" w:rsidP="0002346A">
      <w:pPr>
        <w:pStyle w:val="Default"/>
        <w:spacing w:line="360" w:lineRule="auto"/>
        <w:rPr>
          <w:sz w:val="28"/>
          <w:szCs w:val="28"/>
        </w:rPr>
      </w:pPr>
      <w:r w:rsidRPr="0002346A">
        <w:rPr>
          <w:sz w:val="28"/>
          <w:szCs w:val="28"/>
        </w:rPr>
        <w:tab/>
        <w:t>Биологическое образование способствует формированию у учащихся системы знаний как о живой природе, так и об окру</w:t>
      </w:r>
      <w:r w:rsidRPr="0002346A">
        <w:rPr>
          <w:sz w:val="28"/>
          <w:szCs w:val="28"/>
        </w:rPr>
        <w:softHyphen/>
        <w:t>жающем мире в целом, раскрывает роль биологической науки в экономическом и культурном развитии общества, вносит большой вклад в формирование научного мировоззрения.</w:t>
      </w:r>
    </w:p>
    <w:p w:rsidR="0002346A" w:rsidRPr="0002346A" w:rsidRDefault="0002346A" w:rsidP="0002346A">
      <w:pPr>
        <w:pStyle w:val="Default"/>
        <w:spacing w:line="360" w:lineRule="auto"/>
        <w:rPr>
          <w:sz w:val="28"/>
          <w:szCs w:val="28"/>
        </w:rPr>
      </w:pPr>
      <w:r w:rsidRPr="0002346A">
        <w:rPr>
          <w:sz w:val="28"/>
          <w:szCs w:val="28"/>
        </w:rPr>
        <w:tab/>
        <w:t>Курс биологии на ступени основного общего образования на</w:t>
      </w:r>
      <w:r w:rsidRPr="0002346A">
        <w:rPr>
          <w:sz w:val="28"/>
          <w:szCs w:val="28"/>
        </w:rPr>
        <w:softHyphen/>
        <w:t>правлен на формирование у учащихся представлений об отли</w:t>
      </w:r>
      <w:r w:rsidRPr="0002346A">
        <w:rPr>
          <w:sz w:val="28"/>
          <w:szCs w:val="28"/>
        </w:rPr>
        <w:softHyphen/>
        <w:t>чительных особенностях живой природы, ее многообразии эво</w:t>
      </w:r>
      <w:r w:rsidRPr="0002346A">
        <w:rPr>
          <w:sz w:val="28"/>
          <w:szCs w:val="28"/>
        </w:rPr>
        <w:softHyphen/>
        <w:t>люции, человеке как биосоциальном существе. Для формирова</w:t>
      </w:r>
      <w:r w:rsidRPr="0002346A">
        <w:rPr>
          <w:sz w:val="28"/>
          <w:szCs w:val="28"/>
        </w:rPr>
        <w:softHyphen/>
        <w:t>ния у учащихся основ научного мировоззрения, развития интеллектуальных способностей и познавательных интересов, познавательной, нравственной и эстетической культуры, сохра</w:t>
      </w:r>
      <w:r w:rsidRPr="0002346A">
        <w:rPr>
          <w:sz w:val="28"/>
          <w:szCs w:val="28"/>
        </w:rPr>
        <w:softHyphen/>
        <w:t>нения окружающей среды и собственного здоровья в процессе изучения биологии основное внимание должно уделяться зна</w:t>
      </w:r>
      <w:r w:rsidRPr="0002346A">
        <w:rPr>
          <w:sz w:val="28"/>
          <w:szCs w:val="28"/>
        </w:rPr>
        <w:softHyphen/>
        <w:t>комству учащихся с методами научного познания живой приро</w:t>
      </w:r>
      <w:r w:rsidRPr="0002346A">
        <w:rPr>
          <w:sz w:val="28"/>
          <w:szCs w:val="28"/>
        </w:rPr>
        <w:softHyphen/>
        <w:t>ды, постановке проблем, требующих от учащихся самостоя</w:t>
      </w:r>
      <w:r w:rsidRPr="0002346A">
        <w:rPr>
          <w:sz w:val="28"/>
          <w:szCs w:val="28"/>
        </w:rPr>
        <w:softHyphen/>
        <w:t>тельной деятельности по их разрешению. Успешно реализовать поставленные цели и задачи возможно лишь при использова</w:t>
      </w:r>
      <w:r w:rsidRPr="0002346A">
        <w:rPr>
          <w:sz w:val="28"/>
          <w:szCs w:val="28"/>
        </w:rPr>
        <w:softHyphen/>
        <w:t>нии методической системы, в основе которой лежит систем</w:t>
      </w:r>
      <w:r w:rsidRPr="0002346A">
        <w:rPr>
          <w:sz w:val="28"/>
          <w:szCs w:val="28"/>
        </w:rPr>
        <w:softHyphen/>
        <w:t>но-</w:t>
      </w:r>
      <w:proofErr w:type="spellStart"/>
      <w:r w:rsidRPr="0002346A">
        <w:rPr>
          <w:sz w:val="28"/>
          <w:szCs w:val="28"/>
        </w:rPr>
        <w:t>деятельностный</w:t>
      </w:r>
      <w:proofErr w:type="spellEnd"/>
      <w:r w:rsidRPr="0002346A">
        <w:rPr>
          <w:sz w:val="28"/>
          <w:szCs w:val="28"/>
        </w:rPr>
        <w:t xml:space="preserve"> подход и разумно сочетается педагогиче</w:t>
      </w:r>
      <w:r w:rsidRPr="0002346A">
        <w:rPr>
          <w:sz w:val="28"/>
          <w:szCs w:val="28"/>
        </w:rPr>
        <w:softHyphen/>
        <w:t>ское управление с инициативой, познавательной активностью и самостоятельностью учащихся. Данная система должна пре</w:t>
      </w:r>
      <w:r w:rsidRPr="0002346A">
        <w:rPr>
          <w:sz w:val="28"/>
          <w:szCs w:val="28"/>
        </w:rPr>
        <w:softHyphen/>
        <w:t>доставлять возможность учителю в каждом конкретном случае находить оптимальное соотношение репродуктивной и творче</w:t>
      </w:r>
      <w:r w:rsidRPr="0002346A">
        <w:rPr>
          <w:sz w:val="28"/>
          <w:szCs w:val="28"/>
        </w:rPr>
        <w:softHyphen/>
        <w:t>ской познавательной деятельности учащихся и при этом долж</w:t>
      </w:r>
      <w:r w:rsidRPr="0002346A">
        <w:rPr>
          <w:sz w:val="28"/>
          <w:szCs w:val="28"/>
        </w:rPr>
        <w:softHyphen/>
        <w:t>на быть посильной для учащихся и не требовать больших трудо</w:t>
      </w:r>
      <w:r w:rsidRPr="0002346A">
        <w:rPr>
          <w:sz w:val="28"/>
          <w:szCs w:val="28"/>
        </w:rPr>
        <w:softHyphen/>
        <w:t>затрат от учителя.</w:t>
      </w:r>
    </w:p>
    <w:p w:rsidR="0002346A" w:rsidRPr="0002346A" w:rsidRDefault="0002346A" w:rsidP="0002346A">
      <w:pPr>
        <w:pStyle w:val="Default"/>
        <w:spacing w:line="360" w:lineRule="auto"/>
        <w:rPr>
          <w:sz w:val="28"/>
          <w:szCs w:val="28"/>
        </w:rPr>
      </w:pPr>
      <w:r w:rsidRPr="0002346A">
        <w:rPr>
          <w:sz w:val="28"/>
          <w:szCs w:val="28"/>
        </w:rPr>
        <w:tab/>
      </w:r>
      <w:r w:rsidRPr="0002346A">
        <w:rPr>
          <w:color w:val="auto"/>
          <w:sz w:val="28"/>
          <w:szCs w:val="28"/>
        </w:rPr>
        <w:t xml:space="preserve">Важным звеном методической системы обучения биологии должна стать коллективная деятельность учащихся, которая способствует развитию </w:t>
      </w:r>
      <w:r w:rsidRPr="0002346A">
        <w:rPr>
          <w:color w:val="auto"/>
          <w:sz w:val="28"/>
          <w:szCs w:val="28"/>
        </w:rPr>
        <w:lastRenderedPageBreak/>
        <w:t>их познавательной активности и само</w:t>
      </w:r>
      <w:r w:rsidRPr="0002346A">
        <w:rPr>
          <w:color w:val="auto"/>
          <w:sz w:val="28"/>
          <w:szCs w:val="28"/>
        </w:rPr>
        <w:softHyphen/>
        <w:t>стоятельности, оказывает положительное влияние на формиро</w:t>
      </w:r>
      <w:r w:rsidRPr="0002346A">
        <w:rPr>
          <w:color w:val="auto"/>
          <w:sz w:val="28"/>
          <w:szCs w:val="28"/>
        </w:rPr>
        <w:softHyphen/>
        <w:t>вание приемов умственных действий, умений самостоятельной работы. Она существенно изменяет и характер деятельности учителя, усиливая его ведущую роль как организатора и руко</w:t>
      </w:r>
      <w:r w:rsidRPr="0002346A">
        <w:rPr>
          <w:color w:val="auto"/>
          <w:sz w:val="28"/>
          <w:szCs w:val="28"/>
        </w:rPr>
        <w:softHyphen/>
        <w:t>водителя учебно-познавательной деятельности учащихся.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 xml:space="preserve">В учебном плане МБОУ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Деркульская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 xml:space="preserve"> ООШ на 2020-2021 учебный год  отведено для обязательного изучения предмета биология в 8 классе 70 часов (из расчета 2 часа в неделю). 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Pr="0002346A">
        <w:rPr>
          <w:rFonts w:ascii="Times New Roman" w:hAnsi="Times New Roman" w:cs="Times New Roman"/>
          <w:sz w:val="28"/>
          <w:szCs w:val="28"/>
        </w:rPr>
        <w:t xml:space="preserve">Программа составлена для учащихся 8 класса МБОУ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Деркульская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 xml:space="preserve"> ООШ. Срок реализации:1 год.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2346A" w:rsidRPr="0002346A" w:rsidRDefault="0002346A" w:rsidP="000234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 и задачи учебного курса (предмета) «Биология»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Освоение учебного предмета «Биология» направлено на: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разви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тие у обучающихся ценностного отношения к объектам живой природы,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создание условий для формирования интеллектуаль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ных, гражданских, коммуникационных, информационных компетенций.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Обучающиеся овладеют: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научными методами ре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шения различных теоретических и практических задач,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умени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ями формулировать гипотезы,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конструировать, проводить экс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перименты,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оценивать и анализировать полученные результа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ты, сопоставлять их с объективными реалиями жизни.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Учебный предмет «Биология» способствует формированию у обучающихся умения: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безопасно использовать лабораторное оборудование,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проводить исследования,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анализировать полу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ченные результаты,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>представлять и научно аргументировать полученные выводы.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Изучение предмета «Биология» в части формирования у обу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чающихся научного мировоззрения, освоения общенаучных методов (наблюдение, измерение, эксперимент, моделирова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ние), освоения практического применения научных знаний ос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новано на </w:t>
      </w:r>
      <w:proofErr w:type="spellStart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межпредметных</w:t>
      </w:r>
      <w:proofErr w:type="spellEnd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02346A" w:rsidRPr="0002346A" w:rsidRDefault="0002346A" w:rsidP="0002346A">
      <w:pPr>
        <w:pStyle w:val="a7"/>
        <w:spacing w:after="0" w:line="360" w:lineRule="auto"/>
        <w:ind w:left="0"/>
        <w:rPr>
          <w:rStyle w:val="dash041e005f0431005f044b005f0447005f043d005f044b005f0439005f005fchar1char1"/>
          <w:b/>
          <w:sz w:val="28"/>
          <w:szCs w:val="28"/>
        </w:rPr>
      </w:pPr>
    </w:p>
    <w:p w:rsidR="0002346A" w:rsidRPr="0002346A" w:rsidRDefault="0002346A" w:rsidP="0002346A">
      <w:pPr>
        <w:pStyle w:val="a7"/>
        <w:spacing w:after="0" w:line="360" w:lineRule="auto"/>
        <w:ind w:left="0"/>
        <w:rPr>
          <w:rStyle w:val="dash041e005f0431005f044b005f0447005f043d005f044b005f0439005f005fchar1char1"/>
          <w:b/>
          <w:sz w:val="28"/>
          <w:szCs w:val="28"/>
        </w:rPr>
      </w:pPr>
      <w:r w:rsidRPr="0002346A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курса</w:t>
      </w:r>
    </w:p>
    <w:p w:rsidR="0002346A" w:rsidRPr="0002346A" w:rsidRDefault="0002346A" w:rsidP="0002346A">
      <w:pPr>
        <w:pStyle w:val="a7"/>
        <w:spacing w:after="0" w:line="360" w:lineRule="auto"/>
        <w:ind w:left="0"/>
        <w:rPr>
          <w:rStyle w:val="dash041e005f0431005f044b005f0447005f043d005f044b005f0439005f005fchar1char1"/>
          <w:b/>
          <w:sz w:val="28"/>
          <w:szCs w:val="28"/>
        </w:rPr>
      </w:pP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Личностные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Личностные результаты освоения курса основного общего обра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зования отражают: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1) </w:t>
      </w:r>
      <w:proofErr w:type="spellStart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обучающихся социально значимых по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нятий, усваиваемых в единстве урочной и воспитательной де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ятельности:</w:t>
      </w:r>
    </w:p>
    <w:p w:rsidR="0002346A" w:rsidRPr="0002346A" w:rsidRDefault="0002346A" w:rsidP="000234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отношениях человека и природы, о сущности, месте и роли человека в природной среде, о сохранении биосферы, об адап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тации человека к природным условиям и использовании сво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их знаний для построения разумных отношений с окружаю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щей средой, о природе как источнике производственной ак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тивности и основе материального труда человека; </w:t>
      </w:r>
    </w:p>
    <w:p w:rsidR="0002346A" w:rsidRPr="0002346A" w:rsidRDefault="0002346A" w:rsidP="000234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научной картине мира, о сущности закономерностей разви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тия природы и общества, о понимании этих закономерностей как условии формирования осознанной жизненной позиции личности, её социально-политических, нравственных и эсте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тических взглядов и идеалов;</w:t>
      </w:r>
    </w:p>
    <w:p w:rsidR="0002346A" w:rsidRPr="0002346A" w:rsidRDefault="0002346A" w:rsidP="000234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proofErr w:type="spellStart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заинтересованности в расширении знаний об устройстве мира и общества; интереса к самопознанию; к творческой деятельности; готовности к саморазвитию и са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мообразованию; способность к адаптации в динамично изменяющейся социальной и информационной среде; освоение основ целостного мировоззрения, соответствующего совре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менному 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уровню развития науки, общественной практики и индивидуальному своеобразию обучающихся (популяриза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ция научных знаний);</w:t>
      </w:r>
    </w:p>
    <w:p w:rsidR="0002346A" w:rsidRPr="0002346A" w:rsidRDefault="0002346A" w:rsidP="000234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proofErr w:type="spellStart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ответственного отношения к жизни и установки на здоровый образ жизни, исключающей употребле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ние алкоголя, наркотиков, курение, нанесение иного вреда здоровью и направленный на физическое самосовершенство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вание на основе подвижного образа жизни, занятий физиче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ской культурой и спортом; навыков безопасного и здорового образа жизни, в первую очередь, санитарно-гигиенических, связанных с правильным питанием; необходимости самоза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щиты от информации, причиняющей вред здоровью и психи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 </w:t>
      </w:r>
      <w:proofErr w:type="spellStart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ческому</w:t>
      </w:r>
      <w:proofErr w:type="spellEnd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развитию, в том числе, в Интернет-среде (физиче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ское воспитание и формирование культуры здоровья); </w:t>
      </w:r>
    </w:p>
    <w:p w:rsidR="0002346A" w:rsidRPr="0002346A" w:rsidRDefault="0002346A" w:rsidP="000234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стремление к осознанному выбору и построению дальнейшей индивидуальной траектории образования с учетом многообразия мира профессий, профессиональных предпочтений и участия в </w:t>
      </w:r>
      <w:proofErr w:type="spellStart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деятельности; </w:t>
      </w:r>
      <w:proofErr w:type="spellStart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уважения к людям труда и их трудовым достижениям, к результатам труда других людей, в том числе, бережного отношения к личному и школьному имуществу, уважительного отношения к труду на основе опыта заинтере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сованного участия в социально значимом труде (трудового воспитание); </w:t>
      </w:r>
    </w:p>
    <w:p w:rsidR="0002346A" w:rsidRPr="0002346A" w:rsidRDefault="0002346A" w:rsidP="000234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proofErr w:type="spellStart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 экологической культуры, развитие опыта экологически ориентированной рефлексивно-оценоч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ной и практической деятельности в жизненных ситуациях; формирование нетерпимого отношения к действиям, прино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сящим вред экологии (экологическое воспитание).</w:t>
      </w:r>
    </w:p>
    <w:p w:rsidR="0002346A" w:rsidRPr="0002346A" w:rsidRDefault="0002346A" w:rsidP="0002346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234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Метапредметные</w:t>
      </w:r>
      <w:proofErr w:type="spellEnd"/>
      <w:r w:rsidRPr="000234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Метапредметные</w:t>
      </w:r>
      <w:proofErr w:type="spellEnd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результаты освоения курса основного общего образования отражают:</w:t>
      </w:r>
    </w:p>
    <w:p w:rsidR="0002346A" w:rsidRPr="0002346A" w:rsidRDefault="0002346A" w:rsidP="0002346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1) познавательными универсальными учебными действиями:</w:t>
      </w:r>
    </w:p>
    <w:p w:rsidR="0002346A" w:rsidRPr="0002346A" w:rsidRDefault="0002346A" w:rsidP="0002346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переводить практическую задачу в учебную;</w:t>
      </w:r>
    </w:p>
    <w:p w:rsidR="0002346A" w:rsidRPr="0002346A" w:rsidRDefault="0002346A" w:rsidP="0002346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умение формулировать учебно-познавательную задачу, обо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сновывать ее своими интересами, мотивами, учебными по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требностями, поставленными проблемами;</w:t>
      </w:r>
    </w:p>
    <w:p w:rsidR="0002346A" w:rsidRPr="0002346A" w:rsidRDefault="0002346A" w:rsidP="0002346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способность выбирать способ решения задачи из изученных, оценивать целесообразность и эффективность выбранного ал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горитма;</w:t>
      </w:r>
    </w:p>
    <w:p w:rsidR="0002346A" w:rsidRPr="0002346A" w:rsidRDefault="0002346A" w:rsidP="0002346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самостоятельно составлять алгоритм (или его часть) для решения учебной задачи, учитывать время, необходимое для этого;</w:t>
      </w:r>
    </w:p>
    <w:p w:rsidR="0002346A" w:rsidRPr="0002346A" w:rsidRDefault="0002346A" w:rsidP="0002346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выбирать методы познания окружающего мира (на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блюдение, исследование, опыт, проектная деятельность и пр.) в соответствии с поставленной учебной задачей;</w:t>
      </w:r>
    </w:p>
    <w:p w:rsidR="0002346A" w:rsidRPr="0002346A" w:rsidRDefault="0002346A" w:rsidP="0002346A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проводить по самостоятельно составленному плану опыт, эксперимент, небольшое исследование по установле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нию особенностей объекта изучения, причинно-следствен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ных связей и зависимостей объектов между собой;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формулировать обобщения и выводы по результатам проведенного наблюдения, опыта, исследования, презенто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вать полученные результаты; умение использовать уместно базовые </w:t>
      </w:r>
      <w:proofErr w:type="spellStart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межпредметные</w:t>
      </w:r>
      <w:proofErr w:type="spellEnd"/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тия и термины, отражающие связи и отношения между объ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ектами, явлениями, процессами окружающего мира;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осуществлять логические операции по установлению родовидовых отношений, ограничению понятия, группиров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ке понятий по объему и содержанию;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выделять и структурировать признаки объектов (яв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лений) по заданным существенным основаниям;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осуществлять логическую операцию перехода от ви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довых признаков к родовому понятию, от понятия с меньшим объёмом к понятию с большим объёмом; 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умение распознавать ложные и истинные утверждения; 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умение устанавливать существенный признак классифика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ции, основания для сравнения; критерии проводимого анали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за, формулировать выводы по их результатам;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умение приводить аргументы, подтверждающие собственное обобщение, вывод с учетом существующих точек зрения; 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умение использовать знаково-символические средства для представления информации и создания несложных моделей изучаемых объектов; 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строить план, схему, алгоритм действия, исправлять (восстанавливать, дополнять) предложенный алгоритм на ос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нове имеющихся знаний об изучаемом объекте;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делать выводы с использованием дедуктивных и ин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дуктивных умозаключений, умозаключений по аналогии;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осуществлять анализ требуемого содержания, разли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чать его фактическую и оценочную составляющую, представ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ленного в письменном источнике, диалоге, дискуссии.</w:t>
      </w:r>
    </w:p>
    <w:p w:rsidR="0002346A" w:rsidRPr="0002346A" w:rsidRDefault="0002346A" w:rsidP="0002346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2) овладение навыками работы с информацией:</w:t>
      </w:r>
    </w:p>
    <w:p w:rsidR="0002346A" w:rsidRPr="0002346A" w:rsidRDefault="0002346A" w:rsidP="0002346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работать с информацией (выбор, анализ, ранжирова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ние, систематизация и интерпретация информации различ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ного вида, оценка ее соответствия цели информационного по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иска);</w:t>
      </w:r>
    </w:p>
    <w:p w:rsidR="0002346A" w:rsidRPr="0002346A" w:rsidRDefault="0002346A" w:rsidP="0002346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находить требуемый источник с помощью электронного ката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лога и поисковых система Интернета; сопоставлять информа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цию, полученную из разных источников;</w:t>
      </w:r>
    </w:p>
    <w:p w:rsidR="0002346A" w:rsidRPr="0002346A" w:rsidRDefault="0002346A" w:rsidP="0002346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характеризовать/оценивать источник в соответствии с зада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чей информационного поиска;</w:t>
      </w:r>
    </w:p>
    <w:p w:rsidR="0002346A" w:rsidRPr="0002346A" w:rsidRDefault="0002346A" w:rsidP="0002346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самостоятельно формулировать основания для извлечения информации из источника (текстового, иллюстративного, графического), учитывая характер полученного задания;</w:t>
      </w:r>
    </w:p>
    <w:p w:rsidR="0002346A" w:rsidRPr="0002346A" w:rsidRDefault="0002346A" w:rsidP="0002346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навыками работы с двумя и более источниками (в том числе разных видов), содержащими прямую и косвен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ную информацию; </w:t>
      </w:r>
    </w:p>
    <w:p w:rsidR="0002346A" w:rsidRPr="0002346A" w:rsidRDefault="0002346A" w:rsidP="0002346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распознавать достоверную и недостоверную информа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цию; реализовывать предложенный учителем способ провер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 xml:space="preserve">ки достоверности информации; </w:t>
      </w:r>
    </w:p>
    <w:p w:rsidR="0002346A" w:rsidRPr="0002346A" w:rsidRDefault="0002346A" w:rsidP="0002346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определять несложную противоречивую информа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цию, самостоятельно находить способы ее проверки;</w:t>
      </w:r>
    </w:p>
    <w:p w:rsidR="0002346A" w:rsidRPr="0002346A" w:rsidRDefault="0002346A" w:rsidP="0002346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подбирать иллюстративную, графическую и тексто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вую информацию в соответствии с поставленной учебной за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дачей;</w:t>
      </w:r>
    </w:p>
    <w:p w:rsidR="0002346A" w:rsidRPr="0002346A" w:rsidRDefault="0002346A" w:rsidP="0002346A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правил информационной безопасности в ситуа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циях повседневной жизни и при работе в сети Интернет;</w:t>
      </w:r>
    </w:p>
    <w:p w:rsidR="0002346A" w:rsidRPr="0002346A" w:rsidRDefault="0002346A" w:rsidP="0002346A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в коллективном сборе информации (опрос, анкетиро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вание), группировать полученную информацию в соответ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ствии с предложенными критериями.</w:t>
      </w:r>
    </w:p>
    <w:p w:rsidR="0002346A" w:rsidRPr="0002346A" w:rsidRDefault="0002346A" w:rsidP="0002346A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3) овладение регулятивными действиями:</w:t>
      </w:r>
    </w:p>
    <w:p w:rsidR="0002346A" w:rsidRPr="0002346A" w:rsidRDefault="0002346A" w:rsidP="0002346A">
      <w:pPr>
        <w:keepLines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:rsidR="0002346A" w:rsidRPr="0002346A" w:rsidRDefault="0002346A" w:rsidP="0002346A">
      <w:pPr>
        <w:keepLines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оценивать средства (ресурсы), необходимые для ре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шения учебно-познавательных задач;</w:t>
      </w:r>
    </w:p>
    <w:p w:rsidR="0002346A" w:rsidRPr="0002346A" w:rsidRDefault="0002346A" w:rsidP="0002346A">
      <w:pPr>
        <w:keepLines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осуществлять контроль результата (продукта) и про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цесса деятельности (степень освоения способа действия) по заданным и/или самостоятельно определенным критериям;</w:t>
      </w:r>
    </w:p>
    <w:p w:rsidR="0002346A" w:rsidRPr="0002346A" w:rsidRDefault="0002346A" w:rsidP="0002346A">
      <w:pPr>
        <w:keepLines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вносить коррективы в деятельность на основе новых обстоятельств, измененных ситуаций, установленных оши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бок, возникших трудностей;</w:t>
      </w:r>
    </w:p>
    <w:p w:rsidR="0002346A" w:rsidRPr="0002346A" w:rsidRDefault="0002346A" w:rsidP="0002346A">
      <w:pPr>
        <w:keepLines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:rsidR="0002346A" w:rsidRPr="0002346A" w:rsidRDefault="0002346A" w:rsidP="0002346A">
      <w:pPr>
        <w:keepLines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овладение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:rsidR="0002346A" w:rsidRPr="0002346A" w:rsidRDefault="0002346A" w:rsidP="0002346A">
      <w:pPr>
        <w:keepLines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:rsidR="0002346A" w:rsidRPr="0002346A" w:rsidRDefault="0002346A" w:rsidP="0002346A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осуществлять взаимоконтроль и коррекцию процесса совместной деятельности;</w:t>
      </w:r>
    </w:p>
    <w:p w:rsidR="0002346A" w:rsidRPr="0002346A" w:rsidRDefault="0002346A" w:rsidP="0002346A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устранять в рамках общения разрывы в коммуника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ции, обусловленные непониманием \ неприятием со стороны собеседника задачи, формы или содержания диалога;</w:t>
      </w:r>
    </w:p>
    <w:p w:rsidR="0002346A" w:rsidRPr="0002346A" w:rsidRDefault="0002346A" w:rsidP="0002346A">
      <w:pPr>
        <w:keepLines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4) овладение коммуникативными и универсальными учебными действиями:</w:t>
      </w:r>
    </w:p>
    <w:p w:rsidR="0002346A" w:rsidRPr="0002346A" w:rsidRDefault="0002346A" w:rsidP="0002346A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владение смысловым чтением текстов разного вида, жанра, стиля с целью решения различных учебных задач, для удов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летворения познавательных запросов и интересов: опреде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лять тему, назначение текста, резюмировать главную идею, мысль текста, цель его создания; различать основную и до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полнительную информацию, устанавливать логические свя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зи и отношения, представленные в тексте; выявлять детали, важные для раскрытия основной мысли, идеи, содержания текста;</w:t>
      </w:r>
    </w:p>
    <w:p w:rsidR="0002346A" w:rsidRPr="0002346A" w:rsidRDefault="0002346A" w:rsidP="0002346A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владение умениями участия в учебном диалоге 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:rsidR="0002346A" w:rsidRPr="0002346A" w:rsidRDefault="0002346A" w:rsidP="0002346A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определять жанр выступления и в соответствии с ним отбирать содержание коммуникации; учитывать особенности аудитории;</w:t>
      </w:r>
    </w:p>
    <w:p w:rsidR="0002346A" w:rsidRPr="0002346A" w:rsidRDefault="0002346A" w:rsidP="0002346A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нормы публичной речи и регламент; адекватно теме и ситуации общения использовать средства речевой вы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разительности для выделения смысловых блоков своего вы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ступления, а также поддержания его эмоционального харак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тера;</w:t>
      </w:r>
    </w:p>
    <w:p w:rsidR="0002346A" w:rsidRPr="0002346A" w:rsidRDefault="0002346A" w:rsidP="0002346A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умение формулировать собственные суждения (монологиче</w:t>
      </w: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ские высказывания) в форме устного и письменного текста, целесообразно выбирая его жанр и структуру в соответствии с поставленной целью коммуникации и адресатом.</w:t>
      </w:r>
    </w:p>
    <w:p w:rsidR="0002346A" w:rsidRPr="0002346A" w:rsidRDefault="0002346A" w:rsidP="0002346A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Предметные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0234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Четвертый год обучения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2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Учащиеся должны: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общий принцип строения клетки животных;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перечислять особенности процессов жизнедеятельности и проявления признаков жизни у животных;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основные систематические группы животных;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строения клетки одноклеточных жи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вотных;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общие и индивидуальные черты одноклеточные растений и животных;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общий принцип проявления признаков жизни у простейших;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основные характеристики групп простейших;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приводить примеры простейших, относящихся к разным си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стематическим группам;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простейших разных систематических групп в природе и жизни человека;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пути заражения человека паразитическими про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стейшими и меры профилактики этих заболеваний.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описывать особенности строения кишечнополостных;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строения клеток кишечнополостных (эпителиально-мускульные, стрекательные, нервные, проме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жуточные, эпителиально-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пищевариетльные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>, железистые, по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ловые);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общие и индивидуальные черты клеток однокле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точных и многоклеточных животных;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общий принцип проявления признаков жизни у многоклеточных животных;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lastRenderedPageBreak/>
        <w:t>называть основные характеристики типа Кишечнополост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ные;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представителей классов Кишечнополостных;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кишечнополостных разных системати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ческих групп в природе и жизни человека;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меры предосторожности при купании в местах, где могут обитать опасные для человека кишечнополостные;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указывать на опасность для коралловых рифов, которую представляет увеличение содержания углекислого газа в ат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мосфере.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строения свободно живущих плоских червей;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особенности строения паразитических плоских чер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вей в связи с организменной средой обитания;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давать общую характеристику типа Плоские черви;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представителей классов плоских червей;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плоских червей в природе и жизни чело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века;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пути заражения человека паразитическими пло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скими червями;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перечислять меры профилактики заражения паразитически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ми плоскими червями.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строения свободно живущих круглых червей;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указывать на преимущества сквозной пищеварительной си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стемы;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особенности строения паразитических круглых червей в связи с организменной средой обитания;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давать общую характеристику типа Круглые черви;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представителей типа Круглые черви;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круглых червей в природе и жизни чело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века;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пути заражения человека паразитическими кру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глыми червями;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перечислять меры профилактики заражения паразитически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ми круглыми червями.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строения кольчатых червей;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особенности строения кольчатых червей, относя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щихся к разным классам;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lastRenderedPageBreak/>
        <w:t>давать общую характеристику типа Кольчатые черви;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представителей классов кольчатых червей;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эволюционные преимущества кольчецов по срав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нению с другими группами червей;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кольчатых червей в природе и жизни че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ловека.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строения моллюсков;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особенности строения моллюсков, относящихся к разным классам;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давать общую характеристику типа Моллюски;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представителей классов моллюсков;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моллюсков в природе и жизни человека;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влияние человека на видовое разнообразие мол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люсков;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меры уменьшения влияния деятельности человека на редкие и исчезающие виды моллюсков.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общие особенности строения членистоногих;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особенности строения членистоногих, относящихся к разным классам;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давать общую характеристику типа Членистоногие;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представителей классов членистоногих;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эволюционные преимущества членистоногих пе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ред другими группами беспозвоночных;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членистоногих в природе и жизни чело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века;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перечислять редкие и охраняемые виды членистоногих РФ и своей местности;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меры охраны редких и исчезающих видов члени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стоногих;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перечислять опасные для человека виды членистоногих и ме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ры безопасного поведения в местности, где они обитают.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общий план строения хордовых на примере лан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цетника;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перечислять основные группы типа Хордовые.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внешнее и внутреннее строение костных рыб (на примере окуня);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lastRenderedPageBreak/>
        <w:t>описывать особенности процессов жизнедеятельности кост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ных рыб в связи с водной средой обитания;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отличительные черты строения хрящевых рыб;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представителей костных и хрящевых рыб;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рыб в природе и жизни человека.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внешнее и внутреннее строение земноводных (на примере лягушки);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процессов жизнедеятельности земно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водных в связи с водной и наземно-воздушной средами обита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отличительные черты строения представителей от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рядов земноводных;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представителей земноводных;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земноводных в природе и жизни человека;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редкие и охраняемые виды земноводных, а так же меры их охраны.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внешнее и внутреннее строение пресмыкающихся (на примере ящерицы);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процессов жизнедеятельности пре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смыкающихся в связи с наземно-воздушной средой обита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представителей пресмыкающихся, относящихся к разным отрядам;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земноводных в природе и жизни человека;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редкие и исчезающие виды пресмыкающихся и спо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собы их охраны;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перечислять виды опасных для человека пресмыкающихся своей местности и меры предосторожности при встрече с ни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внешнее и внутреннее строение птиц (на примере голубя);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описывать особенности процессов жизнедеятельности птиц в связи с наземно-воздушной средой обитания;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процессов жизнедеятельности птиц в связи с полетом;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различать представителей птиц, относящихся к разным от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рядам и экологическим группам;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lastRenderedPageBreak/>
        <w:t>описывать значение птиц в природе и жизни человека;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указывать на то, что заболевание сальмонеллез может пере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даваться не только через мясо, но и через яйца птиц;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называть меры профилактики заболевания сальмонеллезом;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общие приемы разведения птиц в неволе;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внешнее и внутреннее строение млекопитающих (на примере собаки);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процессов жизнедеятельности млеко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питающих в связи с наземно-воздушной средой обитания;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размножения и развития млекопита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ющих;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представителей млекопитающих, относящихся к разным отрядам и экологическим группам;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перечислять характерные черты представителей основных отрядов млекопитающих;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млекопитающих в природе и жизни че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ловека;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пути заражения бешенством и способы его профи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лактики.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принцип строения вирусов;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указывать на то, что вирусы являются внутриклеточными паразитами и условно живыми организмами;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особенности размножения вирусов;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 xml:space="preserve">различать вирусы; 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описывать значение вирусов в природе и жизни человека;</w:t>
      </w:r>
    </w:p>
    <w:p w:rsidR="0002346A" w:rsidRPr="0002346A" w:rsidRDefault="0002346A" w:rsidP="0002346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>приводить примеры наиболее распространенных вирусных инфекций человека.</w:t>
      </w:r>
    </w:p>
    <w:p w:rsidR="0002346A" w:rsidRPr="0002346A" w:rsidRDefault="0002346A" w:rsidP="0002346A">
      <w:pPr>
        <w:keepLines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346A" w:rsidRPr="0002346A" w:rsidRDefault="0002346A" w:rsidP="0002346A">
      <w:pPr>
        <w:keepLines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Тема. Введение - 4 часа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46A">
        <w:rPr>
          <w:rFonts w:ascii="Times New Roman" w:hAnsi="Times New Roman" w:cs="Times New Roman"/>
          <w:sz w:val="28"/>
          <w:szCs w:val="28"/>
        </w:rPr>
        <w:t xml:space="preserve">Зоология — наука о животных. Разделы зоологии. Зоология и техника — бионика.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lastRenderedPageBreak/>
        <w:tab/>
        <w:t>Отличительные признаки животных. Особенности животной клетки. Уровни организации животного организма. Животные одноклеточные, колониальные и многоклеточные.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Ткани животных, их основные типы. Отличительные при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знаки тканей животных.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Органы и системы органов животных. Отличие строения ор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ганов и систем органов животных от растений.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Форма, симметрия, размеры и окраска тела животных.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Лабораторная работа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№1. Изучение многообразия тканей животного*.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Экскурсия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t>. Многообразие животных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Тема.  Одноклеточные животные - 4 часа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Простейшие. Общая характеристика. Значение простейших как образователей осадочных пород и возбудителей заболеваний.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Лабораторная работа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№2. Изучение строения и пере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движения одноклеточных</w:t>
      </w:r>
      <w:r w:rsidRPr="0002346A">
        <w:rPr>
          <w:rFonts w:ascii="Times New Roman" w:hAnsi="Times New Roman" w:cs="Times New Roman"/>
          <w:sz w:val="28"/>
          <w:szCs w:val="28"/>
        </w:rPr>
        <w:t xml:space="preserve"> животных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№3. Наблюдение за питанием инфузории-ту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>фельки*.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№4. Рассматривание раковин простейших в меле и извест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>няке.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Тема.  Просто устроенные беспозвоночные - 7 часа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 xml:space="preserve">Многоклеточные животные.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Тип Кишечнополостные. Общая характеристика. Кишечно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полостные — многоклеточные двуслойные животные. Значение коралловых полипов в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рифообразовании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>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Типы Плоские, Круглые черви. Общая характе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ристика. Черви — многоклеточные трехслойные животные. Значение червей как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почвообразователей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>, паразитов растений, животных и человека.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Тема.  </w:t>
      </w:r>
      <w:proofErr w:type="spellStart"/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Целомические</w:t>
      </w:r>
      <w:proofErr w:type="spellEnd"/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беспозвоночные - 16 часов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Тип Кольчатые черви. Общая характе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ристика. Черви — многоклеточные трехслойные животные. Значение червей как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почвообразователей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>, паразитов растений, животных и человека.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lastRenderedPageBreak/>
        <w:tab/>
        <w:t>Тип Членистоногие. Общая характеристика. Членистоно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гие — самые высокоорганизованные беспозвоночные. Рако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образные, паукообразные, насекомые. Значение членистоногих в природе.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Тип Моллюски. Общая характеристика. Моллюски — мяг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котелые животные. Значение моллюсков в природе.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Лабораторные работы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№5. Изучение внешнего строе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>ния дождевого червя, наблюдение за его передви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>жением и реакциями на раз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>дражение.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№6. Особенности строения ракообразных на примере креветки.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№7. Внешнее строение насеко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>мых.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 xml:space="preserve">№8. Типы развития </w:t>
      </w:r>
      <w:r w:rsidRPr="0002346A">
        <w:rPr>
          <w:rFonts w:ascii="Times New Roman" w:hAnsi="Times New Roman" w:cs="Times New Roman"/>
          <w:sz w:val="28"/>
          <w:szCs w:val="28"/>
        </w:rPr>
        <w:t xml:space="preserve">насекомых*.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№9. Особенности строения раковин моллюсков.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 xml:space="preserve">Экскурсия. 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t>Разнообразие и роль члени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>стоногих в природе родного края</w:t>
      </w:r>
      <w:r w:rsidRPr="00023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Тема.  Первичноводные позвоночные - 8 часов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Тип Хордовые. Общая характеристика. Бесчерепные и по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звоночные.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 xml:space="preserve">Надкласс Рыбы — первичноводные позвоночные животные. Общая характеристика. </w:t>
      </w:r>
      <w:r w:rsidRPr="0002346A">
        <w:rPr>
          <w:rFonts w:ascii="Times New Roman" w:hAnsi="Times New Roman" w:cs="Times New Roman"/>
          <w:sz w:val="28"/>
          <w:szCs w:val="28"/>
        </w:rPr>
        <w:tab/>
        <w:t>Приспособленность рыб к разным усло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виям обитания и образу жизни. Значение рыб в природе.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Класс Земноводные. Общая характеристика. Земноводные — четвероногие первичноводные животные. Приспособление зем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новодных к жизни в воде и на суше. Значение земноводных в природе.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</w:r>
      <w:r w:rsidRPr="000234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Лабораторная работа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iCs/>
          <w:color w:val="000000"/>
          <w:sz w:val="28"/>
          <w:szCs w:val="28"/>
        </w:rPr>
        <w:t>№10.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t>Внешнее строение и пере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движение</w:t>
      </w:r>
      <w:r w:rsidRPr="0002346A">
        <w:rPr>
          <w:rFonts w:ascii="Times New Roman" w:hAnsi="Times New Roman" w:cs="Times New Roman"/>
          <w:sz w:val="28"/>
          <w:szCs w:val="28"/>
        </w:rPr>
        <w:t xml:space="preserve"> рыб.</w:t>
      </w:r>
    </w:p>
    <w:p w:rsidR="0002346A" w:rsidRPr="0002346A" w:rsidRDefault="0002346A" w:rsidP="0002346A">
      <w:pPr>
        <w:pStyle w:val="a7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Тема.  </w:t>
      </w:r>
      <w:proofErr w:type="spellStart"/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Первичноназемные</w:t>
      </w:r>
      <w:proofErr w:type="spellEnd"/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позвоночные - 16 часов</w:t>
      </w:r>
    </w:p>
    <w:p w:rsidR="0002346A" w:rsidRPr="0002346A" w:rsidRDefault="0002346A" w:rsidP="0002346A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hAnsi="Times New Roman" w:cs="Times New Roman"/>
          <w:sz w:val="28"/>
          <w:szCs w:val="28"/>
        </w:rPr>
        <w:t>Класс Пресмыкающиеся. Общая характеристика. Пресмы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кающиеся —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первичноназемные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 xml:space="preserve"> позвоночные животные. При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способленность к жизни на суше. Значение пресмыкающихся в природе.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lastRenderedPageBreak/>
        <w:tab/>
        <w:t>Класс Птицы. Общая характеристика. Птицы — теплокров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ные позвоночные животные. Приспособления птиц к полету. Экологические группы птиц. Значение птиц в природе.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Класс Млекопитающие. Общая характеристика. Млекопита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ющие — самые высокоорганизованные теплокровные позвоноч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ные животные. Экологические группы млекопитающих. Значе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ние млекопитающих в природе.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Лабораторные работы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№11. Изучение внешнего строе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и перьевого покрова птиц.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№12. Особенности строения яйца птиц.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>№13. Изучение внешнего строе</w:t>
      </w:r>
      <w:r w:rsidRPr="0002346A">
        <w:rPr>
          <w:rFonts w:ascii="Times New Roman" w:hAnsi="Times New Roman" w:cs="Times New Roman"/>
          <w:color w:val="000000"/>
          <w:sz w:val="28"/>
          <w:szCs w:val="28"/>
        </w:rPr>
        <w:softHyphen/>
        <w:t>ния, скелета и зубной системы млекопитающих.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Экскурсия. </w:t>
      </w:r>
      <w:r w:rsidRPr="0002346A">
        <w:rPr>
          <w:rFonts w:ascii="Times New Roman" w:hAnsi="Times New Roman" w:cs="Times New Roman"/>
          <w:sz w:val="28"/>
          <w:szCs w:val="28"/>
        </w:rPr>
        <w:t>Разнообразие птиц и млеко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питающих местности проживания (экскурсия в природу, зоопарк или музей).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34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Тема.  Эволюция животного мира - 11 часов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Опора и движение животных. Бесскелетные животные и их передвижение. Скелетные системы животных. Животные с на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ружным скелетом. Особенности наружного скелета и мышеч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ной системы. Животные с внутренним скелетом. Особенности внутреннего скелета и мышечной системы. Способы передвиже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ния животных.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Питание и пищеварение у животных. Значение питания. Питательные вещества. Особенности питания животных. Спо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собы захвата пищи. Кишечная полость. Пищеварительный тракт. Пищеварительные железы. Всасывание питательных ве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ществ.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Дыхание животных. Значение дыхания. Кожное и жаберное дыхание животных водной среды обитания. Воздушное дыха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ние животных. Кожное, трахейное, легочное дыхание.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Транспорт веществ у животных. Значение транспорта ве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ществ. Передвижение веществ у одноклеточных. Транспортные системы. </w:t>
      </w:r>
      <w:r w:rsidRPr="0002346A">
        <w:rPr>
          <w:rFonts w:ascii="Times New Roman" w:hAnsi="Times New Roman" w:cs="Times New Roman"/>
          <w:sz w:val="28"/>
          <w:szCs w:val="28"/>
        </w:rPr>
        <w:lastRenderedPageBreak/>
        <w:t>Кровеносная система: незамкнутая, замкнутая. Серд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це и кровеносные сосуды. Круги кровообращения.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Выделение у животных. Значение выделения. Выделение у одноклеточных, водных и почвенных беспозвоночных. Выде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ление у наземных животных.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Мальпигиевые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 xml:space="preserve"> сосуды. Почки.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Покровы тела и защита у животных. Типы покровов животных. Кожа и ее производные. Роль кожи в теплоотдаче. При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способления животных к жизни в условиях неблагоприятных температур. Средства пассивной и активной защиты у животных.</w:t>
      </w:r>
    </w:p>
    <w:p w:rsidR="0002346A" w:rsidRPr="0002346A" w:rsidRDefault="0002346A" w:rsidP="0002346A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hAnsi="Times New Roman" w:cs="Times New Roman"/>
          <w:sz w:val="28"/>
          <w:szCs w:val="28"/>
        </w:rPr>
        <w:t>Координация и регуляция у животных. Раздражимость. Таксисы. Рефлексы. Нервная система: сетчатая, стволовая, уз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ловая, трубчатая. Головной мозг. Органы чувств. Зрение, обоня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ние, слух. Эндокринные железы.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Поведение животных. Инстинкты. Пищевое, оборонитель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ное, половое, ориентировочное и территориальное поведение. Общественная организация у животных. Стайное и стадное по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ведение. Условные рефлексы. Поведение, связанное с научением.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Размножение и развитие животных. Бесполое размножение. Прямое деление. Почкование. Фрагментация. Половое размно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жение. Обоеполые и раздельнополые животные. Половые орга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ны и половые клетки. Оплодотворение наружное и внутреннее. Зародышевое развитие. Развитие после рождения: прямое, не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прямое.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 xml:space="preserve">Представления об историческом развитии животного мира.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Основные этапы эволюции беспозвоночных животных. Одно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клеточные животные.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Колониальность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>. Происхождение много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клеточных животных. От низших многоклеточных к высшим многоклеточным животным. Двуслойные и трехслойные жи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вотные.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 xml:space="preserve">Основные этапы эволюции позвоночных. Черты сходства и различия позвоночных и беспозвоночных. Первичноводные и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полуводно-полуназемные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 xml:space="preserve"> хордовые.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Первичноназемные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 xml:space="preserve"> хор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довые животные.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Вторичноводные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 xml:space="preserve"> хордовые.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lastRenderedPageBreak/>
        <w:tab/>
        <w:t>Вымершие животные. Древние пресмыкающиеся — дино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завры. Примитивные яйцекладущие млекопитающие. Живые ископаемые. Группы животных, достигших эволюционного расцвета.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Вид как основная систематическая категория. Классифика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ция животных.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</w:r>
      <w:r w:rsidRPr="00023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Тема.  Значение животных в природе и жизни человека - 4 часа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Животные и среда обитания. Приспособленность животных к условиям среды обитания. Жизненные формы. Животные — обитатели воды. Животные — обитатели суши. Животные — обитатели почвы. Животные — паразиты.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Популяция животных. Одиночный и семейный образ жизни. Колонии, стаи и стада.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Взаимоотношения между популяциями разных видов жи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вотных. Взаимоотношения животных с растениями и другими организмами природного сообщества. Цепи и сети питания. Экосистема.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Животный мир Земли. Основные закономерности распреде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ления животных на планете. Понятие о фауне природных зон Земли.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Воздействие человека на животных. Промысловые живот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ные. Рыболовство. Охота. Охрана промысловых зверей, птиц, рыбных богатств. Рыборазведение. Домашние животные. Одо</w:t>
      </w:r>
      <w:r w:rsidRPr="0002346A">
        <w:rPr>
          <w:rFonts w:ascii="Times New Roman" w:hAnsi="Times New Roman" w:cs="Times New Roman"/>
          <w:sz w:val="28"/>
          <w:szCs w:val="28"/>
        </w:rPr>
        <w:softHyphen/>
        <w:t>машнивание. Понятие о породе. Животноводство. Птицевод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ство. Рыбоводство. Пчеловодство. Шелководство. </w:t>
      </w:r>
    </w:p>
    <w:p w:rsidR="0002346A" w:rsidRPr="0002346A" w:rsidRDefault="0002346A" w:rsidP="0002346A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hAnsi="Times New Roman" w:cs="Times New Roman"/>
          <w:sz w:val="28"/>
          <w:szCs w:val="28"/>
        </w:rPr>
        <w:t>Животные сельскохозяйственных угодий. Насекомые — опылители растений. Насекомые — вредители культурных рас</w:t>
      </w:r>
      <w:r w:rsidRPr="0002346A">
        <w:rPr>
          <w:rFonts w:ascii="Times New Roman" w:hAnsi="Times New Roman" w:cs="Times New Roman"/>
          <w:sz w:val="28"/>
          <w:szCs w:val="28"/>
        </w:rPr>
        <w:softHyphen/>
        <w:t xml:space="preserve">тений. Хищные птицы — регуляторы численности </w:t>
      </w:r>
      <w:proofErr w:type="spellStart"/>
      <w:r w:rsidRPr="0002346A">
        <w:rPr>
          <w:rFonts w:ascii="Times New Roman" w:hAnsi="Times New Roman" w:cs="Times New Roman"/>
          <w:sz w:val="28"/>
          <w:szCs w:val="28"/>
        </w:rPr>
        <w:t>насекомыхи</w:t>
      </w:r>
      <w:proofErr w:type="spellEnd"/>
      <w:r w:rsidRPr="0002346A">
        <w:rPr>
          <w:rFonts w:ascii="Times New Roman" w:hAnsi="Times New Roman" w:cs="Times New Roman"/>
          <w:sz w:val="28"/>
          <w:szCs w:val="28"/>
        </w:rPr>
        <w:t xml:space="preserve"> грызунов. Насекомые — паразиты вредителей культурных растений. </w:t>
      </w:r>
    </w:p>
    <w:p w:rsidR="0002346A" w:rsidRPr="0002346A" w:rsidRDefault="0002346A" w:rsidP="0002346A">
      <w:pPr>
        <w:autoSpaceDE w:val="0"/>
        <w:autoSpaceDN w:val="0"/>
        <w:adjustRightInd w:val="0"/>
        <w:spacing w:after="0" w:line="360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02346A">
        <w:rPr>
          <w:rFonts w:ascii="Times New Roman" w:hAnsi="Times New Roman" w:cs="Times New Roman"/>
          <w:sz w:val="28"/>
          <w:szCs w:val="28"/>
        </w:rPr>
        <w:tab/>
        <w:t>Животные города. Состав и особенности городской фауны. Привлечение и охрана животных города. Значение городской фауны.</w:t>
      </w:r>
    </w:p>
    <w:p w:rsidR="0002346A" w:rsidRPr="0002346A" w:rsidRDefault="0002346A" w:rsidP="0002346A">
      <w:pPr>
        <w:keepLines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46A">
        <w:rPr>
          <w:rFonts w:ascii="Times New Roman" w:hAnsi="Times New Roman" w:cs="Times New Roman"/>
          <w:sz w:val="28"/>
          <w:szCs w:val="28"/>
        </w:rPr>
        <w:t>Охрана редких и исчезающих видов животных. Охраняемые виды животных Красной книги РФ. Закон «О животном мире».</w:t>
      </w:r>
    </w:p>
    <w:p w:rsidR="0002346A" w:rsidRPr="000130E5" w:rsidRDefault="0002346A" w:rsidP="0002346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7F" w:rsidRPr="0002346A" w:rsidRDefault="00EE4D7F" w:rsidP="00FE5004">
      <w:pPr>
        <w:pStyle w:val="12"/>
        <w:spacing w:line="360" w:lineRule="auto"/>
        <w:jc w:val="both"/>
        <w:rPr>
          <w:b/>
          <w:sz w:val="28"/>
          <w:szCs w:val="28"/>
        </w:rPr>
      </w:pPr>
      <w:r w:rsidRPr="00FE5004">
        <w:rPr>
          <w:b/>
          <w:sz w:val="28"/>
          <w:szCs w:val="28"/>
        </w:rPr>
        <w:lastRenderedPageBreak/>
        <w:t xml:space="preserve">      </w:t>
      </w:r>
    </w:p>
    <w:p w:rsidR="00E96B0B" w:rsidRPr="00FE5004" w:rsidRDefault="00163BAD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04">
        <w:rPr>
          <w:rFonts w:ascii="Times New Roman" w:hAnsi="Times New Roman" w:cs="Times New Roman"/>
          <w:sz w:val="28"/>
          <w:szCs w:val="28"/>
        </w:rPr>
        <w:t>7.</w:t>
      </w:r>
      <w:r w:rsidR="00E96B0B" w:rsidRPr="00FE5004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</w:t>
      </w:r>
    </w:p>
    <w:p w:rsidR="00060B55" w:rsidRDefault="00E96B0B" w:rsidP="00FE5004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B55">
        <w:rPr>
          <w:rFonts w:ascii="Times New Roman" w:hAnsi="Times New Roman"/>
          <w:sz w:val="28"/>
          <w:szCs w:val="28"/>
        </w:rPr>
        <w:t xml:space="preserve">Программа по биологии для общеобразовательных школ, гимназий, лицеев. Министерство </w:t>
      </w:r>
      <w:r w:rsidR="00BA1623" w:rsidRPr="00060B55">
        <w:rPr>
          <w:rFonts w:ascii="Times New Roman" w:hAnsi="Times New Roman"/>
          <w:sz w:val="28"/>
          <w:szCs w:val="28"/>
        </w:rPr>
        <w:t>образования РФ. –</w:t>
      </w:r>
      <w:proofErr w:type="spellStart"/>
      <w:r w:rsidR="00060B55">
        <w:rPr>
          <w:rFonts w:ascii="Times New Roman" w:hAnsi="Times New Roman"/>
          <w:sz w:val="28"/>
          <w:szCs w:val="28"/>
        </w:rPr>
        <w:t>В.В.Латюшин</w:t>
      </w:r>
      <w:proofErr w:type="spellEnd"/>
      <w:r w:rsidR="00060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0B55">
        <w:rPr>
          <w:rFonts w:ascii="Times New Roman" w:hAnsi="Times New Roman"/>
          <w:sz w:val="28"/>
          <w:szCs w:val="28"/>
        </w:rPr>
        <w:t>В.А.Шапкин</w:t>
      </w:r>
      <w:proofErr w:type="spellEnd"/>
      <w:r w:rsidR="00060B5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060B55">
        <w:rPr>
          <w:rFonts w:ascii="Times New Roman" w:hAnsi="Times New Roman"/>
          <w:sz w:val="28"/>
          <w:szCs w:val="28"/>
        </w:rPr>
        <w:t>Ж.А.Озерова</w:t>
      </w:r>
      <w:proofErr w:type="spellEnd"/>
      <w:r w:rsidR="00060B55">
        <w:rPr>
          <w:rFonts w:ascii="Times New Roman" w:hAnsi="Times New Roman"/>
          <w:sz w:val="28"/>
          <w:szCs w:val="28"/>
        </w:rPr>
        <w:t xml:space="preserve">  Линейный</w:t>
      </w:r>
      <w:proofErr w:type="gramEnd"/>
      <w:r w:rsidR="00060B55">
        <w:rPr>
          <w:rFonts w:ascii="Times New Roman" w:hAnsi="Times New Roman"/>
          <w:sz w:val="28"/>
          <w:szCs w:val="28"/>
        </w:rPr>
        <w:t xml:space="preserve"> курс 2021г.</w:t>
      </w:r>
    </w:p>
    <w:p w:rsidR="00E96B0B" w:rsidRPr="00060B55" w:rsidRDefault="00E96B0B" w:rsidP="00FE5004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B55">
        <w:rPr>
          <w:rFonts w:ascii="Times New Roman" w:hAnsi="Times New Roman"/>
          <w:sz w:val="28"/>
          <w:szCs w:val="28"/>
        </w:rPr>
        <w:t>Оценка качества подготовки выпускников основной школы по биологии. Министерство</w:t>
      </w:r>
      <w:r w:rsidR="00BA1623" w:rsidRPr="00060B55">
        <w:rPr>
          <w:rFonts w:ascii="Times New Roman" w:hAnsi="Times New Roman"/>
          <w:sz w:val="28"/>
          <w:szCs w:val="28"/>
        </w:rPr>
        <w:t xml:space="preserve"> образования РФ. – </w:t>
      </w:r>
      <w:r w:rsidR="00060B55">
        <w:rPr>
          <w:rFonts w:ascii="Times New Roman" w:hAnsi="Times New Roman"/>
          <w:sz w:val="28"/>
          <w:szCs w:val="28"/>
        </w:rPr>
        <w:t>Линейный курс 2021г.</w:t>
      </w:r>
    </w:p>
    <w:p w:rsidR="00060B55" w:rsidRPr="00060B55" w:rsidRDefault="00E96B0B" w:rsidP="00060B55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B55">
        <w:rPr>
          <w:rFonts w:ascii="Times New Roman" w:hAnsi="Times New Roman"/>
          <w:sz w:val="28"/>
          <w:szCs w:val="28"/>
        </w:rPr>
        <w:t xml:space="preserve">Тематическое и поурочное планирование к учебнику «Биология. </w:t>
      </w:r>
      <w:r w:rsidR="00060B55" w:rsidRPr="00060B55">
        <w:rPr>
          <w:rFonts w:ascii="Times New Roman" w:hAnsi="Times New Roman"/>
          <w:sz w:val="28"/>
          <w:szCs w:val="28"/>
        </w:rPr>
        <w:t>Животные</w:t>
      </w:r>
      <w:r w:rsidRPr="00060B55">
        <w:rPr>
          <w:rFonts w:ascii="Times New Roman" w:hAnsi="Times New Roman"/>
          <w:sz w:val="28"/>
          <w:szCs w:val="28"/>
        </w:rPr>
        <w:t xml:space="preserve"> 8класс» </w:t>
      </w:r>
      <w:proofErr w:type="spellStart"/>
      <w:r w:rsidR="00060B55">
        <w:rPr>
          <w:rFonts w:ascii="Times New Roman" w:hAnsi="Times New Roman"/>
          <w:sz w:val="28"/>
          <w:szCs w:val="28"/>
        </w:rPr>
        <w:t>В.В.Латюшин</w:t>
      </w:r>
      <w:proofErr w:type="spellEnd"/>
      <w:r w:rsidR="00060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0B55">
        <w:rPr>
          <w:rFonts w:ascii="Times New Roman" w:hAnsi="Times New Roman"/>
          <w:sz w:val="28"/>
          <w:szCs w:val="28"/>
        </w:rPr>
        <w:t>В.А.Шапкин</w:t>
      </w:r>
      <w:proofErr w:type="spellEnd"/>
      <w:r w:rsidR="00060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0B55">
        <w:rPr>
          <w:rFonts w:ascii="Times New Roman" w:hAnsi="Times New Roman"/>
          <w:sz w:val="28"/>
          <w:szCs w:val="28"/>
        </w:rPr>
        <w:t>Ж.А.Озерова</w:t>
      </w:r>
      <w:proofErr w:type="spellEnd"/>
      <w:r w:rsidR="00060B55">
        <w:rPr>
          <w:rFonts w:ascii="Times New Roman" w:hAnsi="Times New Roman"/>
          <w:sz w:val="28"/>
          <w:szCs w:val="28"/>
        </w:rPr>
        <w:t xml:space="preserve">  Линейный курс 2021г.</w:t>
      </w:r>
    </w:p>
    <w:p w:rsidR="00E96B0B" w:rsidRPr="00060B55" w:rsidRDefault="00E96B0B" w:rsidP="00FE5004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B55">
        <w:rPr>
          <w:rFonts w:ascii="Times New Roman" w:hAnsi="Times New Roman"/>
          <w:sz w:val="28"/>
          <w:szCs w:val="28"/>
        </w:rPr>
        <w:t>Иванова Т.В.Тесты по биологии 6-</w:t>
      </w:r>
      <w:r w:rsidR="00060B55">
        <w:rPr>
          <w:rFonts w:ascii="Times New Roman" w:hAnsi="Times New Roman"/>
          <w:sz w:val="28"/>
          <w:szCs w:val="28"/>
        </w:rPr>
        <w:t xml:space="preserve">11кл. – М: </w:t>
      </w:r>
      <w:proofErr w:type="spellStart"/>
      <w:r w:rsidR="00060B55">
        <w:rPr>
          <w:rFonts w:ascii="Times New Roman" w:hAnsi="Times New Roman"/>
          <w:sz w:val="28"/>
          <w:szCs w:val="28"/>
        </w:rPr>
        <w:t>Астрель</w:t>
      </w:r>
      <w:proofErr w:type="spellEnd"/>
      <w:r w:rsidR="00060B55">
        <w:rPr>
          <w:rFonts w:ascii="Times New Roman" w:hAnsi="Times New Roman"/>
          <w:sz w:val="28"/>
          <w:szCs w:val="28"/>
        </w:rPr>
        <w:t>, 2021</w:t>
      </w:r>
      <w:r w:rsidRPr="00060B55">
        <w:rPr>
          <w:rFonts w:ascii="Times New Roman" w:hAnsi="Times New Roman"/>
          <w:sz w:val="28"/>
          <w:szCs w:val="28"/>
        </w:rPr>
        <w:t>.</w:t>
      </w:r>
    </w:p>
    <w:p w:rsidR="00E96B0B" w:rsidRPr="00FE5004" w:rsidRDefault="00E96B0B" w:rsidP="00FE50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0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E5004">
        <w:rPr>
          <w:rFonts w:ascii="Times New Roman" w:hAnsi="Times New Roman" w:cs="Times New Roman"/>
          <w:sz w:val="28"/>
          <w:szCs w:val="28"/>
        </w:rPr>
        <w:t xml:space="preserve"> «Анатомия и физиология челов</w:t>
      </w:r>
      <w:r w:rsidR="00060B55">
        <w:rPr>
          <w:rFonts w:ascii="Times New Roman" w:hAnsi="Times New Roman" w:cs="Times New Roman"/>
          <w:sz w:val="28"/>
          <w:szCs w:val="28"/>
        </w:rPr>
        <w:t>ека 1и2 часть». – М: Кварт, 2021</w:t>
      </w:r>
      <w:r w:rsidRPr="00FE5004">
        <w:rPr>
          <w:rFonts w:ascii="Times New Roman" w:hAnsi="Times New Roman" w:cs="Times New Roman"/>
          <w:sz w:val="28"/>
          <w:szCs w:val="28"/>
        </w:rPr>
        <w:t>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Оборудование кабинета.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1.Ученические столы двухместные с комплектом стульев.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2.Стол учительский.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3.Компьютерный стол.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 xml:space="preserve">4.Шкафы для хранения учебников, дидактических </w:t>
      </w:r>
      <w:proofErr w:type="spellStart"/>
      <w:proofErr w:type="gramStart"/>
      <w:r w:rsidRPr="00FE5004">
        <w:rPr>
          <w:rFonts w:ascii="Times New Roman" w:hAnsi="Times New Roman"/>
          <w:sz w:val="28"/>
          <w:szCs w:val="28"/>
        </w:rPr>
        <w:t>материалов,пособий</w:t>
      </w:r>
      <w:proofErr w:type="spellEnd"/>
      <w:proofErr w:type="gramEnd"/>
      <w:r w:rsidRPr="00FE5004">
        <w:rPr>
          <w:rFonts w:ascii="Times New Roman" w:hAnsi="Times New Roman"/>
          <w:sz w:val="28"/>
          <w:szCs w:val="28"/>
        </w:rPr>
        <w:t>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5.Настенная доска с держателями для таблиц и карт.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Технические средства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1.Персональный компьютер.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2.Мультимедийный проектор.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3.</w:t>
      </w:r>
      <w:proofErr w:type="gramStart"/>
      <w:r w:rsidRPr="00FE5004">
        <w:rPr>
          <w:rFonts w:ascii="Times New Roman" w:hAnsi="Times New Roman"/>
          <w:sz w:val="28"/>
          <w:szCs w:val="28"/>
        </w:rPr>
        <w:t>Сканер,принтер</w:t>
      </w:r>
      <w:proofErr w:type="gramEnd"/>
      <w:r w:rsidRPr="00FE5004">
        <w:rPr>
          <w:rFonts w:ascii="Times New Roman" w:hAnsi="Times New Roman"/>
          <w:sz w:val="28"/>
          <w:szCs w:val="28"/>
        </w:rPr>
        <w:t>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4.Телевизор.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Учебно-практическое и учебно-лабораторное оборудование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1.Цифровая лаборатория.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2.Микроскопы.</w:t>
      </w:r>
    </w:p>
    <w:p w:rsidR="00E96B0B" w:rsidRPr="00FE5004" w:rsidRDefault="00E96B0B" w:rsidP="00060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004">
        <w:rPr>
          <w:rFonts w:ascii="Times New Roman" w:hAnsi="Times New Roman" w:cs="Times New Roman"/>
          <w:sz w:val="28"/>
          <w:szCs w:val="28"/>
        </w:rPr>
        <w:lastRenderedPageBreak/>
        <w:t>3.Модели:Скелет человека, Глаз человека, Головной мозг человека , Позвонки, Сердце, Легкие.</w:t>
      </w:r>
      <w:r w:rsidRPr="00FE5004">
        <w:rPr>
          <w:rFonts w:ascii="Times New Roman" w:hAnsi="Times New Roman" w:cs="Times New Roman"/>
          <w:bCs/>
          <w:sz w:val="28"/>
          <w:szCs w:val="28"/>
        </w:rPr>
        <w:br/>
      </w:r>
      <w:r w:rsidRPr="00FE5004">
        <w:rPr>
          <w:rFonts w:ascii="Times New Roman" w:hAnsi="Times New Roman" w:cs="Times New Roman"/>
          <w:sz w:val="28"/>
          <w:szCs w:val="28"/>
        </w:rPr>
        <w:t xml:space="preserve">4.Рельефные модели, демонстрационные: Рельефные таблицы представляют собой </w:t>
      </w:r>
      <w:proofErr w:type="spellStart"/>
      <w:r w:rsidRPr="00FE5004">
        <w:rPr>
          <w:rFonts w:ascii="Times New Roman" w:hAnsi="Times New Roman" w:cs="Times New Roman"/>
          <w:sz w:val="28"/>
          <w:szCs w:val="28"/>
        </w:rPr>
        <w:t>полуобъемные</w:t>
      </w:r>
      <w:proofErr w:type="spellEnd"/>
      <w:r w:rsidRPr="00FE5004">
        <w:rPr>
          <w:rFonts w:ascii="Times New Roman" w:hAnsi="Times New Roman" w:cs="Times New Roman"/>
          <w:sz w:val="28"/>
          <w:szCs w:val="28"/>
        </w:rPr>
        <w:t xml:space="preserve">, цветные изображения систем органов. Главная информация выделяется в рельефных таблицах не только цветом, но и рельефом. Глубина рельефа может быть от 1 до 7 </w:t>
      </w:r>
      <w:proofErr w:type="gramStart"/>
      <w:r w:rsidRPr="00FE5004">
        <w:rPr>
          <w:rFonts w:ascii="Times New Roman" w:hAnsi="Times New Roman" w:cs="Times New Roman"/>
          <w:sz w:val="28"/>
          <w:szCs w:val="28"/>
        </w:rPr>
        <w:t>см .</w:t>
      </w:r>
      <w:proofErr w:type="gramEnd"/>
    </w:p>
    <w:p w:rsidR="00E96B0B" w:rsidRPr="00FE5004" w:rsidRDefault="00E96B0B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04">
        <w:rPr>
          <w:rFonts w:ascii="Times New Roman" w:hAnsi="Times New Roman" w:cs="Times New Roman"/>
          <w:sz w:val="28"/>
          <w:szCs w:val="28"/>
        </w:rPr>
        <w:t>Таблицы: «Кожа», «Пищеварительная системы», «Скелет человека», «Органы выделения», «Дыхательная система», «Выделительная система».</w:t>
      </w:r>
    </w:p>
    <w:p w:rsidR="00E96B0B" w:rsidRPr="00FE5004" w:rsidRDefault="00E96B0B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04">
        <w:rPr>
          <w:rFonts w:ascii="Times New Roman" w:hAnsi="Times New Roman" w:cs="Times New Roman"/>
          <w:sz w:val="28"/>
          <w:szCs w:val="28"/>
        </w:rPr>
        <w:t>Таблицы по «Анатомии</w:t>
      </w:r>
      <w:proofErr w:type="gramStart"/>
      <w:r w:rsidRPr="00FE5004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FE5004">
        <w:rPr>
          <w:rFonts w:ascii="Times New Roman" w:hAnsi="Times New Roman" w:cs="Times New Roman"/>
          <w:sz w:val="28"/>
          <w:szCs w:val="28"/>
        </w:rPr>
        <w:t xml:space="preserve"> «Физиологии»,  «Гигиене».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Информационное  обеспечение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1.Интернет-</w:t>
      </w:r>
      <w:proofErr w:type="gramStart"/>
      <w:r w:rsidRPr="00FE5004">
        <w:rPr>
          <w:rFonts w:ascii="Times New Roman" w:hAnsi="Times New Roman"/>
          <w:sz w:val="28"/>
          <w:szCs w:val="28"/>
        </w:rPr>
        <w:t>ресурсы,соответствующие</w:t>
      </w:r>
      <w:proofErr w:type="gramEnd"/>
      <w:r w:rsidRPr="00FE5004">
        <w:rPr>
          <w:rFonts w:ascii="Times New Roman" w:hAnsi="Times New Roman"/>
          <w:sz w:val="28"/>
          <w:szCs w:val="28"/>
        </w:rPr>
        <w:t xml:space="preserve"> тематике программы по биологии:</w:t>
      </w:r>
    </w:p>
    <w:p w:rsidR="00E96B0B" w:rsidRPr="00FE5004" w:rsidRDefault="00D50122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://</w:t>
        </w:r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school</w:t>
        </w:r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-</w:t>
        </w:r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collection</w:t>
        </w:r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.</w:t>
        </w:r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edu</w:t>
        </w:r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.</w:t>
        </w:r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(Единая</w:t>
        </w:r>
      </w:hyperlink>
      <w:r w:rsidR="00E96B0B" w:rsidRPr="00FE5004">
        <w:rPr>
          <w:rFonts w:ascii="Times New Roman" w:hAnsi="Times New Roman"/>
          <w:sz w:val="28"/>
          <w:szCs w:val="28"/>
        </w:rPr>
        <w:t xml:space="preserve"> образовательная коллекция ЦОР)</w:t>
      </w:r>
    </w:p>
    <w:p w:rsidR="00E96B0B" w:rsidRPr="00FE5004" w:rsidRDefault="00D50122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://</w:t>
        </w:r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openclass</w:t>
        </w:r>
        <w:proofErr w:type="spellEnd"/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/</w:t>
        </w:r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collection</w:t>
        </w:r>
      </w:hyperlink>
    </w:p>
    <w:p w:rsidR="00E96B0B" w:rsidRPr="00FE5004" w:rsidRDefault="00D50122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.</w:t>
        </w:r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E96B0B" w:rsidRPr="00FE5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B0B" w:rsidRPr="00FE5004">
        <w:rPr>
          <w:rFonts w:ascii="Times New Roman" w:hAnsi="Times New Roman"/>
          <w:sz w:val="28"/>
          <w:szCs w:val="28"/>
        </w:rPr>
        <w:t>Видио</w:t>
      </w:r>
      <w:proofErr w:type="spellEnd"/>
      <w:r w:rsidR="00E96B0B" w:rsidRPr="00FE5004">
        <w:rPr>
          <w:rFonts w:ascii="Times New Roman" w:hAnsi="Times New Roman"/>
          <w:sz w:val="28"/>
          <w:szCs w:val="28"/>
        </w:rPr>
        <w:t>-уроки по биологии</w:t>
      </w:r>
    </w:p>
    <w:p w:rsidR="00E96B0B" w:rsidRPr="00FE5004" w:rsidRDefault="00D50122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metodisty</w:t>
        </w:r>
        <w:proofErr w:type="spellEnd"/>
        <w:r w:rsidR="00E96B0B" w:rsidRPr="00FE500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96B0B" w:rsidRPr="00FE500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96B0B" w:rsidRPr="00FE5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B0B" w:rsidRPr="00FE5004">
        <w:rPr>
          <w:rFonts w:ascii="Times New Roman" w:hAnsi="Times New Roman"/>
          <w:sz w:val="28"/>
          <w:szCs w:val="28"/>
        </w:rPr>
        <w:t>Видио</w:t>
      </w:r>
      <w:proofErr w:type="spellEnd"/>
      <w:r w:rsidR="00E96B0B" w:rsidRPr="00FE5004">
        <w:rPr>
          <w:rFonts w:ascii="Times New Roman" w:hAnsi="Times New Roman"/>
          <w:sz w:val="28"/>
          <w:szCs w:val="28"/>
        </w:rPr>
        <w:t>-уроки по биологии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>900</w:t>
      </w:r>
      <w:proofErr w:type="spellStart"/>
      <w:r w:rsidRPr="00FE5004">
        <w:rPr>
          <w:rFonts w:ascii="Times New Roman" w:hAnsi="Times New Roman"/>
          <w:sz w:val="28"/>
          <w:szCs w:val="28"/>
          <w:lang w:val="en-US"/>
        </w:rPr>
        <w:t>igr</w:t>
      </w:r>
      <w:proofErr w:type="spellEnd"/>
      <w:r w:rsidRPr="00FE5004">
        <w:rPr>
          <w:rFonts w:ascii="Times New Roman" w:hAnsi="Times New Roman"/>
          <w:sz w:val="28"/>
          <w:szCs w:val="28"/>
        </w:rPr>
        <w:t>.</w:t>
      </w:r>
      <w:r w:rsidRPr="00FE5004">
        <w:rPr>
          <w:rFonts w:ascii="Times New Roman" w:hAnsi="Times New Roman"/>
          <w:sz w:val="28"/>
          <w:szCs w:val="28"/>
          <w:lang w:val="en-US"/>
        </w:rPr>
        <w:t>net</w:t>
      </w:r>
      <w:r w:rsidRPr="00FE5004">
        <w:rPr>
          <w:rFonts w:ascii="Times New Roman" w:hAnsi="Times New Roman"/>
          <w:sz w:val="28"/>
          <w:szCs w:val="28"/>
        </w:rPr>
        <w:t xml:space="preserve"> Презентации по биологии.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 xml:space="preserve">Видеофильмы: Анатомия и физиология человека. Выпуск 1 Анатомия и физиология человека. Выпуск 2 Анатомия и физиология человека. Выпуск 3 Анатомия и физиология человека. Выпуск 4 Биология. </w:t>
      </w:r>
      <w:proofErr w:type="spellStart"/>
      <w:r w:rsidRPr="00FE5004">
        <w:rPr>
          <w:rFonts w:ascii="Times New Roman" w:hAnsi="Times New Roman"/>
          <w:sz w:val="28"/>
          <w:szCs w:val="28"/>
        </w:rPr>
        <w:t>Анатоми</w:t>
      </w:r>
      <w:proofErr w:type="spellEnd"/>
      <w:r w:rsidRPr="00FE5004">
        <w:rPr>
          <w:rFonts w:ascii="Times New Roman" w:hAnsi="Times New Roman"/>
          <w:sz w:val="28"/>
          <w:szCs w:val="28"/>
        </w:rPr>
        <w:t xml:space="preserve"> и физиология человека.</w:t>
      </w:r>
    </w:p>
    <w:p w:rsidR="00E96B0B" w:rsidRPr="00FE5004" w:rsidRDefault="00E96B0B" w:rsidP="00FE5004">
      <w:pPr>
        <w:pStyle w:val="11"/>
        <w:spacing w:after="0" w:line="360" w:lineRule="auto"/>
        <w:ind w:left="0"/>
        <w:jc w:val="both"/>
        <w:rPr>
          <w:rStyle w:val="FontStyle42"/>
          <w:sz w:val="28"/>
          <w:szCs w:val="28"/>
        </w:rPr>
      </w:pPr>
      <w:r w:rsidRPr="00FE5004">
        <w:rPr>
          <w:rFonts w:ascii="Times New Roman" w:hAnsi="Times New Roman"/>
          <w:sz w:val="28"/>
          <w:szCs w:val="28"/>
        </w:rPr>
        <w:t xml:space="preserve">Мультимедийно </w:t>
      </w:r>
      <w:r w:rsidRPr="00FE5004">
        <w:rPr>
          <w:rStyle w:val="a3"/>
          <w:rFonts w:ascii="Times New Roman" w:eastAsiaTheme="majorEastAsia" w:hAnsi="Times New Roman"/>
          <w:sz w:val="28"/>
          <w:szCs w:val="28"/>
        </w:rPr>
        <w:t xml:space="preserve"> </w:t>
      </w:r>
      <w:r w:rsidRPr="00FE5004">
        <w:rPr>
          <w:rStyle w:val="FontStyle42"/>
          <w:sz w:val="28"/>
          <w:szCs w:val="28"/>
        </w:rPr>
        <w:t>учебное пособие нового образца</w:t>
      </w:r>
    </w:p>
    <w:p w:rsidR="00E96B0B" w:rsidRPr="00FE5004" w:rsidRDefault="00E96B0B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004">
        <w:rPr>
          <w:rStyle w:val="FontStyle42"/>
          <w:rFonts w:eastAsia="Calibri"/>
          <w:sz w:val="28"/>
          <w:szCs w:val="28"/>
        </w:rPr>
        <w:t>Диск. Атлас морфологии человека</w:t>
      </w:r>
    </w:p>
    <w:p w:rsidR="0030777D" w:rsidRPr="00FE5004" w:rsidRDefault="0030777D" w:rsidP="00FE5004">
      <w:pPr>
        <w:pStyle w:val="c2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30777D" w:rsidRPr="00FE5004" w:rsidRDefault="0030777D" w:rsidP="00FE5004">
      <w:pPr>
        <w:pStyle w:val="c2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30777D" w:rsidRPr="00FE5004" w:rsidRDefault="0030777D" w:rsidP="00FE5004">
      <w:pPr>
        <w:pStyle w:val="c2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30777D" w:rsidRPr="00FE5004" w:rsidRDefault="0030777D" w:rsidP="00FE5004">
      <w:pPr>
        <w:pStyle w:val="c2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1D79BB" w:rsidRPr="00FE5004" w:rsidRDefault="001D79BB" w:rsidP="00DF20DC">
      <w:pPr>
        <w:pStyle w:val="c2"/>
        <w:spacing w:before="0" w:beforeAutospacing="0" w:after="0" w:afterAutospacing="0" w:line="360" w:lineRule="auto"/>
        <w:rPr>
          <w:rStyle w:val="c10c0c49"/>
          <w:bCs/>
          <w:iCs/>
          <w:sz w:val="28"/>
          <w:szCs w:val="28"/>
        </w:rPr>
      </w:pPr>
      <w:r w:rsidRPr="00FE5004">
        <w:rPr>
          <w:rStyle w:val="c10c0c49"/>
          <w:bCs/>
          <w:iCs/>
          <w:sz w:val="28"/>
          <w:szCs w:val="28"/>
        </w:rPr>
        <w:t>Критерии и нормы оценки.</w:t>
      </w:r>
    </w:p>
    <w:p w:rsidR="001D79BB" w:rsidRPr="00FE5004" w:rsidRDefault="001D79BB" w:rsidP="00DF20D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FE5004">
        <w:rPr>
          <w:rStyle w:val="c10c0c49"/>
          <w:bCs/>
          <w:iCs/>
          <w:sz w:val="28"/>
          <w:szCs w:val="28"/>
          <w:u w:val="single"/>
        </w:rPr>
        <w:t xml:space="preserve">Оценка </w:t>
      </w:r>
      <w:proofErr w:type="gramStart"/>
      <w:r w:rsidRPr="00FE5004">
        <w:rPr>
          <w:rStyle w:val="c10c0c49"/>
          <w:bCs/>
          <w:iCs/>
          <w:sz w:val="28"/>
          <w:szCs w:val="28"/>
          <w:u w:val="single"/>
        </w:rPr>
        <w:t>устного  ответа</w:t>
      </w:r>
      <w:proofErr w:type="gramEnd"/>
      <w:r w:rsidRPr="00FE5004">
        <w:rPr>
          <w:rStyle w:val="c10c0c49"/>
          <w:bCs/>
          <w:iCs/>
          <w:sz w:val="28"/>
          <w:szCs w:val="28"/>
          <w:u w:val="single"/>
        </w:rPr>
        <w:t xml:space="preserve"> обучающихся</w:t>
      </w:r>
    </w:p>
    <w:p w:rsidR="001D79BB" w:rsidRPr="00FE5004" w:rsidRDefault="001D79BB" w:rsidP="00DF20DC">
      <w:pPr>
        <w:pStyle w:val="c12"/>
        <w:spacing w:before="0" w:beforeAutospacing="0" w:after="0" w:afterAutospacing="0" w:line="360" w:lineRule="auto"/>
        <w:rPr>
          <w:sz w:val="28"/>
          <w:szCs w:val="28"/>
        </w:rPr>
      </w:pPr>
      <w:r w:rsidRPr="00FE5004">
        <w:rPr>
          <w:rStyle w:val="c10"/>
          <w:bCs/>
          <w:sz w:val="28"/>
          <w:szCs w:val="28"/>
        </w:rPr>
        <w:t>Отметка "5"</w:t>
      </w:r>
      <w:r w:rsidRPr="00FE5004">
        <w:rPr>
          <w:sz w:val="28"/>
          <w:szCs w:val="28"/>
        </w:rPr>
        <w:t> ставится в случае:</w:t>
      </w:r>
    </w:p>
    <w:p w:rsidR="001D79BB" w:rsidRPr="00FE5004" w:rsidRDefault="001D79BB" w:rsidP="00DF20DC">
      <w:pPr>
        <w:pStyle w:val="c12"/>
        <w:spacing w:before="0" w:beforeAutospacing="0" w:after="0" w:afterAutospacing="0" w:line="360" w:lineRule="auto"/>
        <w:rPr>
          <w:sz w:val="28"/>
          <w:szCs w:val="28"/>
        </w:rPr>
      </w:pPr>
      <w:r w:rsidRPr="00FE5004">
        <w:rPr>
          <w:sz w:val="28"/>
          <w:szCs w:val="28"/>
        </w:rPr>
        <w:lastRenderedPageBreak/>
        <w:t>1. Знания, понимания, глубины усвоения обучающимся</w:t>
      </w:r>
      <w:r w:rsidR="00120009" w:rsidRPr="00FE5004">
        <w:rPr>
          <w:sz w:val="28"/>
          <w:szCs w:val="28"/>
        </w:rPr>
        <w:t xml:space="preserve"> всего объёма программного </w:t>
      </w:r>
      <w:r w:rsidRPr="00FE5004">
        <w:rPr>
          <w:sz w:val="28"/>
          <w:szCs w:val="28"/>
        </w:rPr>
        <w:t>материала.</w:t>
      </w:r>
      <w:r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E5004">
        <w:rPr>
          <w:sz w:val="28"/>
          <w:szCs w:val="28"/>
        </w:rPr>
        <w:t>межпредметные</w:t>
      </w:r>
      <w:proofErr w:type="spellEnd"/>
      <w:r w:rsidRPr="00FE5004">
        <w:rPr>
          <w:sz w:val="28"/>
          <w:szCs w:val="28"/>
        </w:rPr>
        <w:t xml:space="preserve"> и </w:t>
      </w:r>
      <w:proofErr w:type="spellStart"/>
      <w:r w:rsidRPr="00FE5004">
        <w:rPr>
          <w:sz w:val="28"/>
          <w:szCs w:val="28"/>
        </w:rPr>
        <w:t>внутрипредметные</w:t>
      </w:r>
      <w:proofErr w:type="spellEnd"/>
      <w:r w:rsidRPr="00FE5004">
        <w:rPr>
          <w:sz w:val="28"/>
          <w:szCs w:val="28"/>
        </w:rPr>
        <w:t xml:space="preserve"> связи, творчески применяет полученные знания в незнакомой ситуации.</w:t>
      </w:r>
      <w:r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</w:r>
      <w:r w:rsidRPr="00FE5004">
        <w:rPr>
          <w:rStyle w:val="c10"/>
          <w:bCs/>
          <w:sz w:val="28"/>
          <w:szCs w:val="28"/>
        </w:rPr>
        <w:t>Отметка "4":</w:t>
      </w:r>
    </w:p>
    <w:p w:rsidR="001D79BB" w:rsidRPr="00FE5004" w:rsidRDefault="00120009" w:rsidP="00DF20DC">
      <w:pPr>
        <w:pStyle w:val="c12"/>
        <w:spacing w:before="0" w:beforeAutospacing="0" w:after="0" w:afterAutospacing="0" w:line="360" w:lineRule="auto"/>
        <w:rPr>
          <w:sz w:val="28"/>
          <w:szCs w:val="28"/>
        </w:rPr>
      </w:pPr>
      <w:r w:rsidRPr="00FE5004">
        <w:rPr>
          <w:sz w:val="28"/>
          <w:szCs w:val="28"/>
        </w:rPr>
        <w:t>1.</w:t>
      </w:r>
      <w:r w:rsidR="001D79BB" w:rsidRPr="00FE5004">
        <w:rPr>
          <w:sz w:val="28"/>
          <w:szCs w:val="28"/>
        </w:rPr>
        <w:t>Знание всего изученного программного материала.</w:t>
      </w:r>
      <w:r w:rsidR="001D79BB"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  <w:t>2.</w:t>
      </w:r>
      <w:r w:rsidR="001D79BB" w:rsidRPr="00FE5004">
        <w:rPr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="001D79BB" w:rsidRPr="00FE5004">
        <w:rPr>
          <w:sz w:val="28"/>
          <w:szCs w:val="28"/>
        </w:rPr>
        <w:t>внутрипредметные</w:t>
      </w:r>
      <w:proofErr w:type="spellEnd"/>
      <w:r w:rsidR="001D79BB" w:rsidRPr="00FE5004">
        <w:rPr>
          <w:sz w:val="28"/>
          <w:szCs w:val="28"/>
        </w:rPr>
        <w:t xml:space="preserve"> связи, применять полученные знания на практике.</w:t>
      </w:r>
      <w:r w:rsidR="001D79BB"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  <w:t>3.</w:t>
      </w:r>
      <w:r w:rsidR="001D79BB" w:rsidRPr="00FE5004">
        <w:rPr>
          <w:sz w:val="28"/>
          <w:szCs w:val="28"/>
        </w:rPr>
        <w:t>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</w:r>
      <w:r w:rsidR="001D79BB" w:rsidRPr="00FE5004">
        <w:rPr>
          <w:rStyle w:val="c10"/>
          <w:bCs/>
          <w:sz w:val="28"/>
          <w:szCs w:val="28"/>
        </w:rPr>
        <w:t>Отметка "3"</w:t>
      </w:r>
      <w:r w:rsidR="001D79BB" w:rsidRPr="00FE5004">
        <w:rPr>
          <w:sz w:val="28"/>
          <w:szCs w:val="28"/>
        </w:rPr>
        <w:t> (уровень представлений, сочетающихся с элементами научных понятий):</w:t>
      </w:r>
      <w:r w:rsidR="001D79BB"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  <w:t>1.</w:t>
      </w:r>
      <w:r w:rsidR="001D79BB" w:rsidRPr="00FE5004">
        <w:rPr>
          <w:sz w:val="28"/>
          <w:szCs w:val="28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="001D79BB"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  <w:t>2.</w:t>
      </w:r>
      <w:r w:rsidR="001D79BB" w:rsidRPr="00FE5004">
        <w:rPr>
          <w:sz w:val="28"/>
          <w:szCs w:val="28"/>
        </w:rPr>
        <w:t>Умение работать на уровне воспроизведения, затруднения при ответах на видоизменённые вопросы.</w:t>
      </w:r>
      <w:r w:rsidR="001D79BB"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  <w:t>3.</w:t>
      </w:r>
      <w:r w:rsidR="001D79BB" w:rsidRPr="00FE5004">
        <w:rPr>
          <w:sz w:val="28"/>
          <w:szCs w:val="28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1D79BB" w:rsidRPr="00FE5004" w:rsidRDefault="001D79BB" w:rsidP="00DF20DC">
      <w:pPr>
        <w:pStyle w:val="c12"/>
        <w:spacing w:before="0" w:beforeAutospacing="0" w:after="0" w:afterAutospacing="0" w:line="360" w:lineRule="auto"/>
        <w:rPr>
          <w:sz w:val="28"/>
          <w:szCs w:val="28"/>
        </w:rPr>
      </w:pPr>
      <w:r w:rsidRPr="00FE5004">
        <w:rPr>
          <w:rStyle w:val="c10"/>
          <w:bCs/>
          <w:sz w:val="28"/>
          <w:szCs w:val="28"/>
        </w:rPr>
        <w:t>Отметка"2"</w:t>
      </w:r>
      <w:r w:rsidRPr="00FE5004">
        <w:rPr>
          <w:sz w:val="28"/>
          <w:szCs w:val="28"/>
        </w:rPr>
        <w:t>:</w:t>
      </w:r>
      <w:r w:rsidRPr="00FE5004">
        <w:rPr>
          <w:rStyle w:val="apple-converted-space"/>
          <w:sz w:val="28"/>
          <w:szCs w:val="28"/>
        </w:rPr>
        <w:t> </w:t>
      </w:r>
      <w:r w:rsidR="00120009" w:rsidRPr="00FE5004">
        <w:rPr>
          <w:sz w:val="28"/>
          <w:szCs w:val="28"/>
        </w:rPr>
        <w:br/>
        <w:t>1.</w:t>
      </w:r>
      <w:r w:rsidRPr="00FE5004">
        <w:rPr>
          <w:sz w:val="28"/>
          <w:szCs w:val="28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  <w:r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</w:r>
      <w:r w:rsidRPr="00FE5004">
        <w:rPr>
          <w:sz w:val="28"/>
          <w:szCs w:val="28"/>
        </w:rPr>
        <w:lastRenderedPageBreak/>
        <w:t>2. Отсутствие умений работать на уровне воспроизведения, затруднения при ответах на стандартные вопросы.</w:t>
      </w:r>
      <w:r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1D79BB" w:rsidRPr="00FE5004" w:rsidRDefault="001D79BB" w:rsidP="00DF20DC">
      <w:pPr>
        <w:pStyle w:val="c12"/>
        <w:spacing w:before="0" w:beforeAutospacing="0" w:after="0" w:afterAutospacing="0" w:line="360" w:lineRule="auto"/>
        <w:rPr>
          <w:sz w:val="28"/>
          <w:szCs w:val="28"/>
        </w:rPr>
      </w:pPr>
      <w:r w:rsidRPr="00FE5004">
        <w:rPr>
          <w:rStyle w:val="c10c0c49"/>
          <w:bCs/>
          <w:iCs/>
          <w:sz w:val="28"/>
          <w:szCs w:val="28"/>
          <w:u w:val="single"/>
        </w:rPr>
        <w:t>Оценка выполнения практических (лабораторных) работ</w:t>
      </w:r>
    </w:p>
    <w:p w:rsidR="001D79BB" w:rsidRPr="00FE5004" w:rsidRDefault="000E3A05" w:rsidP="00DF20DC">
      <w:pPr>
        <w:pStyle w:val="c12"/>
        <w:spacing w:before="0" w:beforeAutospacing="0" w:after="0" w:afterAutospacing="0" w:line="360" w:lineRule="auto"/>
        <w:rPr>
          <w:sz w:val="28"/>
          <w:szCs w:val="28"/>
        </w:rPr>
      </w:pPr>
      <w:r w:rsidRPr="00FE5004">
        <w:rPr>
          <w:rStyle w:val="c10"/>
          <w:bCs/>
          <w:sz w:val="28"/>
          <w:szCs w:val="28"/>
        </w:rPr>
        <w:t>Отметка</w:t>
      </w:r>
      <w:r w:rsidR="001D79BB" w:rsidRPr="00FE5004">
        <w:rPr>
          <w:rStyle w:val="c10"/>
          <w:bCs/>
          <w:sz w:val="28"/>
          <w:szCs w:val="28"/>
        </w:rPr>
        <w:t>"5"</w:t>
      </w:r>
      <w:r w:rsidR="001D79BB" w:rsidRPr="00FE5004">
        <w:rPr>
          <w:sz w:val="28"/>
          <w:szCs w:val="28"/>
        </w:rPr>
        <w:t> ставится, если обучающийся: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1. Правильно определил цель опыта.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2. Выполнил работу в полном объеме с соблюдением необходимой последовательности проведения опытов и измерений.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5.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6. Эксперимент осуществляет по плану с учетом техники безопасности и правил работы с материалами и оборудованием.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</w:r>
      <w:r w:rsidR="001D79BB" w:rsidRPr="00FE5004">
        <w:rPr>
          <w:rStyle w:val="c10"/>
          <w:bCs/>
          <w:sz w:val="28"/>
          <w:szCs w:val="28"/>
        </w:rPr>
        <w:t>Отметка "4"</w:t>
      </w:r>
      <w:r w:rsidR="001D79BB" w:rsidRPr="00FE5004">
        <w:rPr>
          <w:sz w:val="28"/>
          <w:szCs w:val="28"/>
        </w:rPr>
        <w:t> ставится, если обучающийся: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1. Опыт проводил в условиях, не обеспечивающих достаточной точности измерений.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2. Или было допущено два-три недочета.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3. Или не более одной негрубой ошибки и одного недочета.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4. Или эксперимент проведен не полностью.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5. Или в описании наблюдений из опыта допустил неточности, выводы сделал неполные.</w:t>
      </w:r>
      <w:r w:rsidR="001D79BB" w:rsidRPr="00FE5004">
        <w:rPr>
          <w:sz w:val="28"/>
          <w:szCs w:val="28"/>
        </w:rPr>
        <w:br/>
      </w:r>
      <w:r w:rsidR="001D79BB" w:rsidRPr="00FE5004">
        <w:rPr>
          <w:rStyle w:val="c10"/>
          <w:bCs/>
          <w:sz w:val="28"/>
          <w:szCs w:val="28"/>
        </w:rPr>
        <w:lastRenderedPageBreak/>
        <w:t>Отметка "3"</w:t>
      </w:r>
      <w:r w:rsidR="001D79BB" w:rsidRPr="00FE5004">
        <w:rPr>
          <w:sz w:val="28"/>
          <w:szCs w:val="28"/>
        </w:rPr>
        <w:t> ставится, если обучающийся: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</w:r>
      <w:r w:rsidR="001D79BB" w:rsidRPr="00FE5004">
        <w:rPr>
          <w:rStyle w:val="c10"/>
          <w:bCs/>
          <w:sz w:val="28"/>
          <w:szCs w:val="28"/>
        </w:rPr>
        <w:t>Отметка "2"</w:t>
      </w:r>
      <w:r w:rsidR="001D79BB" w:rsidRPr="00FE5004">
        <w:rPr>
          <w:sz w:val="28"/>
          <w:szCs w:val="28"/>
        </w:rPr>
        <w:t> ставится, если обучающийся: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2. Или опыты, измерения, вычисления, наблюдения производились неправильно.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3. Или в ходе работы и в отчете обнаружились в совокупности все недостатки, отмеченные в требованиях к оценке "3".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1D79BB" w:rsidRPr="00FE5004" w:rsidRDefault="001D79BB" w:rsidP="00DF20DC">
      <w:pPr>
        <w:pStyle w:val="c12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FE5004">
        <w:rPr>
          <w:rStyle w:val="c10"/>
          <w:bCs/>
          <w:sz w:val="28"/>
          <w:szCs w:val="28"/>
          <w:u w:val="single"/>
        </w:rPr>
        <w:lastRenderedPageBreak/>
        <w:t>Оценка самостоятельных письменных и контрольных работ.</w:t>
      </w:r>
    </w:p>
    <w:p w:rsidR="001D79BB" w:rsidRPr="00FE5004" w:rsidRDefault="000E3A05" w:rsidP="00DF20DC">
      <w:pPr>
        <w:pStyle w:val="c12"/>
        <w:spacing w:before="0" w:beforeAutospacing="0" w:after="0" w:afterAutospacing="0" w:line="360" w:lineRule="auto"/>
        <w:rPr>
          <w:sz w:val="28"/>
          <w:szCs w:val="28"/>
        </w:rPr>
      </w:pPr>
      <w:r w:rsidRPr="00FE5004">
        <w:rPr>
          <w:rStyle w:val="c10"/>
          <w:bCs/>
          <w:sz w:val="28"/>
          <w:szCs w:val="28"/>
        </w:rPr>
        <w:t>Отметка</w:t>
      </w:r>
      <w:r w:rsidR="001D79BB" w:rsidRPr="00FE5004">
        <w:rPr>
          <w:rStyle w:val="c10"/>
          <w:bCs/>
          <w:sz w:val="28"/>
          <w:szCs w:val="28"/>
        </w:rPr>
        <w:t>"5"</w:t>
      </w:r>
      <w:r w:rsidR="001D79BB" w:rsidRPr="00FE5004">
        <w:rPr>
          <w:sz w:val="28"/>
          <w:szCs w:val="28"/>
        </w:rPr>
        <w:t> ставится, если обучающийся:</w:t>
      </w:r>
      <w:r w:rsidR="001D79BB" w:rsidRPr="00FE5004">
        <w:rPr>
          <w:rStyle w:val="apple-converted-space"/>
          <w:sz w:val="28"/>
          <w:szCs w:val="28"/>
        </w:rPr>
        <w:t> </w:t>
      </w:r>
      <w:r w:rsidRPr="00FE5004">
        <w:rPr>
          <w:sz w:val="28"/>
          <w:szCs w:val="28"/>
        </w:rPr>
        <w:br/>
        <w:t>1.</w:t>
      </w:r>
      <w:r w:rsidR="001D79BB" w:rsidRPr="00FE5004">
        <w:rPr>
          <w:sz w:val="28"/>
          <w:szCs w:val="28"/>
        </w:rPr>
        <w:t>Выполнил работу без ошибок и недочетов.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2. Допустил не более одного недочета.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</w:r>
      <w:r w:rsidR="001D79BB" w:rsidRPr="00FE5004">
        <w:rPr>
          <w:rStyle w:val="c10"/>
          <w:bCs/>
          <w:sz w:val="28"/>
          <w:szCs w:val="28"/>
        </w:rPr>
        <w:t>Отметка "4"</w:t>
      </w:r>
      <w:r w:rsidR="001D79BB" w:rsidRPr="00FE5004">
        <w:rPr>
          <w:sz w:val="28"/>
          <w:szCs w:val="28"/>
        </w:rPr>
        <w:t> ставится, если обучающийся выполнил работу полностью, но допустил в ней: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1. Не более одной негрубой ошибки и одного недочета.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2. Или не более двух недочетов.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</w:r>
      <w:r w:rsidR="001D79BB" w:rsidRPr="00FE5004">
        <w:rPr>
          <w:rStyle w:val="c10"/>
          <w:bCs/>
          <w:sz w:val="28"/>
          <w:szCs w:val="28"/>
        </w:rPr>
        <w:t>Отметка "3"</w:t>
      </w:r>
      <w:r w:rsidR="001D79BB" w:rsidRPr="00FE5004">
        <w:rPr>
          <w:sz w:val="28"/>
          <w:szCs w:val="28"/>
        </w:rPr>
        <w:t> ставится, если обучающийся правильно выполнил не менее 2/3 работы или допустил: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1. Не более двух грубых ошибок.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2. Или не более одной грубой и одной негрубой ошибки и одного недочета.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3. Или не более двух-трех негрубых ошибок.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4. Или одной негрубой ошибки и трех недочетов.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5. Или при отсутствии ошибок, но при наличии четырех-пяти недочетов.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</w:r>
      <w:r w:rsidR="001D79BB" w:rsidRPr="00FE5004">
        <w:rPr>
          <w:rStyle w:val="c10"/>
          <w:bCs/>
          <w:sz w:val="28"/>
          <w:szCs w:val="28"/>
        </w:rPr>
        <w:t>Отметка "2"</w:t>
      </w:r>
      <w:r w:rsidR="001D79BB" w:rsidRPr="00FE5004">
        <w:rPr>
          <w:sz w:val="28"/>
          <w:szCs w:val="28"/>
        </w:rPr>
        <w:t> ставится, если обучающийся: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1. Допустил число ошибок и недочетов превосходящее норму, при которой может быть выставлена оценка "3".</w:t>
      </w:r>
      <w:r w:rsidR="001D79BB" w:rsidRPr="00FE5004">
        <w:rPr>
          <w:rStyle w:val="apple-converted-space"/>
          <w:sz w:val="28"/>
          <w:szCs w:val="28"/>
        </w:rPr>
        <w:t> </w:t>
      </w:r>
      <w:r w:rsidR="001D79BB" w:rsidRPr="00FE5004">
        <w:rPr>
          <w:sz w:val="28"/>
          <w:szCs w:val="28"/>
        </w:rPr>
        <w:br/>
        <w:t>2. Или если правильно выполнил менее половины работы.</w:t>
      </w:r>
    </w:p>
    <w:p w:rsidR="001D79BB" w:rsidRPr="00FE5004" w:rsidRDefault="001D79BB" w:rsidP="00DF2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004">
        <w:rPr>
          <w:rFonts w:ascii="Times New Roman" w:hAnsi="Times New Roman" w:cs="Times New Roman"/>
          <w:bCs/>
          <w:sz w:val="28"/>
          <w:szCs w:val="28"/>
        </w:rPr>
        <w:t>Порядок выставления текущих отметок в 8 классе наряду с оцениванием обучающихся по признакам успешности используется 5 – бальная система оценивания, при этом отметка «1» не используется.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1D79BB" w:rsidRPr="00FE5004" w:rsidTr="00D65542"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уровень</w:t>
            </w:r>
          </w:p>
        </w:tc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86 – 100 %</w:t>
            </w:r>
          </w:p>
        </w:tc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</w:tr>
      <w:tr w:rsidR="001D79BB" w:rsidRPr="00FE5004" w:rsidTr="00D65542"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Повышенный уровень</w:t>
            </w:r>
          </w:p>
        </w:tc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66 – 85 %</w:t>
            </w:r>
          </w:p>
        </w:tc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</w:p>
        </w:tc>
      </w:tr>
      <w:tr w:rsidR="001D79BB" w:rsidRPr="00FE5004" w:rsidTr="00D65542"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уровень</w:t>
            </w:r>
          </w:p>
        </w:tc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51 – 65 %</w:t>
            </w:r>
          </w:p>
        </w:tc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</w:p>
        </w:tc>
      </w:tr>
      <w:tr w:rsidR="001D79BB" w:rsidRPr="00FE5004" w:rsidTr="00D65542"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Формальный уровень</w:t>
            </w:r>
          </w:p>
        </w:tc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31 – 50 %</w:t>
            </w:r>
          </w:p>
        </w:tc>
        <w:tc>
          <w:tcPr>
            <w:tcW w:w="2548" w:type="dxa"/>
          </w:tcPr>
          <w:p w:rsidR="001D79BB" w:rsidRPr="00FE5004" w:rsidRDefault="001D79B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</w:tr>
    </w:tbl>
    <w:p w:rsidR="001D79BB" w:rsidRPr="00FE5004" w:rsidRDefault="001D79BB" w:rsidP="00FE5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6FF" w:rsidRDefault="00EF26FF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55" w:rsidRPr="00FE5004" w:rsidRDefault="00060B55" w:rsidP="00FE50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0"/>
      </w:tblGrid>
      <w:tr w:rsidR="002652CB" w:rsidRPr="00FE5004" w:rsidTr="00D0183D">
        <w:tc>
          <w:tcPr>
            <w:tcW w:w="5388" w:type="dxa"/>
            <w:shd w:val="clear" w:color="auto" w:fill="auto"/>
          </w:tcPr>
          <w:p w:rsidR="002652CB" w:rsidRPr="00FE5004" w:rsidRDefault="002652CB" w:rsidP="00FE50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2652CB" w:rsidRPr="00FE5004" w:rsidTr="00D0183D">
              <w:tc>
                <w:tcPr>
                  <w:tcW w:w="4569" w:type="dxa"/>
                  <w:shd w:val="clear" w:color="auto" w:fill="auto"/>
                </w:tcPr>
                <w:p w:rsidR="002652CB" w:rsidRPr="00FE5004" w:rsidRDefault="002652CB" w:rsidP="00FE500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5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заседания методического объединения  естественно-научного цикла</w:t>
                  </w:r>
                </w:p>
              </w:tc>
            </w:tr>
            <w:tr w:rsidR="002652CB" w:rsidRPr="00FE5004" w:rsidTr="00D0183D">
              <w:tc>
                <w:tcPr>
                  <w:tcW w:w="4569" w:type="dxa"/>
                  <w:shd w:val="clear" w:color="auto" w:fill="auto"/>
                </w:tcPr>
                <w:p w:rsidR="002652CB" w:rsidRPr="00FE5004" w:rsidRDefault="00060B55" w:rsidP="00FE500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16</w:t>
                  </w:r>
                  <w:r w:rsidR="002652CB" w:rsidRPr="00FE5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2652CB" w:rsidRPr="00FE5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№ 1</w:t>
                  </w:r>
                </w:p>
                <w:p w:rsidR="002652CB" w:rsidRPr="00FE5004" w:rsidRDefault="002652CB" w:rsidP="00FE500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52CB" w:rsidRPr="00FE5004" w:rsidRDefault="002652CB" w:rsidP="00FE500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5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        </w:t>
                  </w:r>
                  <w:proofErr w:type="spellStart"/>
                  <w:r w:rsidRPr="00FE5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Е.Р.Харцизова</w:t>
                  </w:r>
                  <w:proofErr w:type="spellEnd"/>
                </w:p>
                <w:p w:rsidR="002652CB" w:rsidRPr="00FE5004" w:rsidRDefault="002652CB" w:rsidP="00FE500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5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 руководителя МО                       (ФИО)</w:t>
                  </w:r>
                </w:p>
              </w:tc>
            </w:tr>
          </w:tbl>
          <w:p w:rsidR="002652CB" w:rsidRPr="00FE5004" w:rsidRDefault="002652CB" w:rsidP="00FE50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2652CB" w:rsidRPr="00FE5004" w:rsidRDefault="002652CB" w:rsidP="00FE5004">
            <w:pPr>
              <w:spacing w:line="360" w:lineRule="auto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sz w:val="28"/>
                <w:szCs w:val="28"/>
              </w:rPr>
              <w:t xml:space="preserve">            СОГЛАСОВАНО</w:t>
            </w:r>
          </w:p>
          <w:p w:rsidR="002652CB" w:rsidRPr="00FE5004" w:rsidRDefault="002652CB" w:rsidP="00FE50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УМР</w:t>
            </w:r>
          </w:p>
          <w:p w:rsidR="002652CB" w:rsidRPr="00FE5004" w:rsidRDefault="00DF20DC" w:rsidP="00FE50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С.К.Шахбанова</w:t>
            </w:r>
            <w:r w:rsidR="00FE5004" w:rsidRPr="00FE500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652CB" w:rsidRPr="00FE500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2652CB" w:rsidRPr="00FE5004" w:rsidRDefault="002652CB" w:rsidP="00FE50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(подпись)</w:t>
            </w:r>
          </w:p>
          <w:p w:rsidR="002652CB" w:rsidRPr="00FE5004" w:rsidRDefault="002652CB" w:rsidP="00FE50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CB" w:rsidRPr="00FE5004" w:rsidRDefault="002652CB" w:rsidP="00FE50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CB" w:rsidRPr="00FE5004" w:rsidRDefault="00060B55" w:rsidP="00FE50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16</w:t>
            </w:r>
            <w:r w:rsidR="002652CB" w:rsidRPr="00FE5004">
              <w:rPr>
                <w:rFonts w:ascii="Times New Roman" w:hAnsi="Times New Roman" w:cs="Times New Roman"/>
                <w:sz w:val="28"/>
                <w:szCs w:val="28"/>
              </w:rPr>
              <w:t xml:space="preserve"> »августа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652CB" w:rsidRPr="00FE500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2652CB" w:rsidRPr="00FE5004" w:rsidRDefault="002652CB" w:rsidP="00FE50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(дата)</w:t>
            </w:r>
          </w:p>
        </w:tc>
      </w:tr>
    </w:tbl>
    <w:p w:rsidR="002652CB" w:rsidRDefault="002652CB" w:rsidP="00974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2CB" w:rsidRDefault="002652CB" w:rsidP="00974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2CB" w:rsidRDefault="002652CB" w:rsidP="00974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2CB" w:rsidRPr="00C51619" w:rsidRDefault="002652CB" w:rsidP="00974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9BB" w:rsidRPr="00C51619" w:rsidRDefault="001D79BB" w:rsidP="00974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9BB" w:rsidRPr="00C51619" w:rsidRDefault="001D79BB" w:rsidP="00974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2ED6" w:rsidRPr="00C51619" w:rsidRDefault="00482ED6" w:rsidP="00974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2ED6" w:rsidRPr="00C51619" w:rsidSect="00C9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F85F5"/>
    <w:multiLevelType w:val="hybridMultilevel"/>
    <w:tmpl w:val="5C121F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1DF468"/>
    <w:multiLevelType w:val="hybridMultilevel"/>
    <w:tmpl w:val="8016C9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05CC3FF"/>
    <w:multiLevelType w:val="hybridMultilevel"/>
    <w:tmpl w:val="5F90E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F105BE"/>
    <w:multiLevelType w:val="hybridMultilevel"/>
    <w:tmpl w:val="4E630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DE5E8C"/>
    <w:multiLevelType w:val="hybridMultilevel"/>
    <w:tmpl w:val="5C121F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CA26B3"/>
    <w:multiLevelType w:val="multilevel"/>
    <w:tmpl w:val="D58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04AF0"/>
    <w:multiLevelType w:val="multilevel"/>
    <w:tmpl w:val="3D0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C32BF"/>
    <w:multiLevelType w:val="multilevel"/>
    <w:tmpl w:val="ECC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4F0466"/>
    <w:multiLevelType w:val="multilevel"/>
    <w:tmpl w:val="D038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54127C"/>
    <w:multiLevelType w:val="hybridMultilevel"/>
    <w:tmpl w:val="D48224EA"/>
    <w:lvl w:ilvl="0" w:tplc="3BD6C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E6956"/>
    <w:multiLevelType w:val="hybridMultilevel"/>
    <w:tmpl w:val="65B01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0EA2C3"/>
    <w:multiLevelType w:val="hybridMultilevel"/>
    <w:tmpl w:val="2FD93B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07D4914"/>
    <w:multiLevelType w:val="hybridMultilevel"/>
    <w:tmpl w:val="DFF8E59E"/>
    <w:lvl w:ilvl="0" w:tplc="3D80EB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469E6827"/>
    <w:multiLevelType w:val="multilevel"/>
    <w:tmpl w:val="CBDA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F4EE8"/>
    <w:multiLevelType w:val="hybridMultilevel"/>
    <w:tmpl w:val="EBC3D6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C16FB9"/>
    <w:multiLevelType w:val="multilevel"/>
    <w:tmpl w:val="A0EE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F0B24"/>
    <w:multiLevelType w:val="hybridMultilevel"/>
    <w:tmpl w:val="ADD3D9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F2D7BEC"/>
    <w:multiLevelType w:val="multilevel"/>
    <w:tmpl w:val="C31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477738"/>
    <w:multiLevelType w:val="multilevel"/>
    <w:tmpl w:val="D63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76D57"/>
    <w:multiLevelType w:val="multilevel"/>
    <w:tmpl w:val="E5EC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9"/>
  </w:num>
  <w:num w:numId="5">
    <w:abstractNumId w:val="5"/>
  </w:num>
  <w:num w:numId="6">
    <w:abstractNumId w:val="18"/>
  </w:num>
  <w:num w:numId="7">
    <w:abstractNumId w:val="8"/>
  </w:num>
  <w:num w:numId="8">
    <w:abstractNumId w:val="17"/>
  </w:num>
  <w:num w:numId="9">
    <w:abstractNumId w:val="13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1"/>
  </w:num>
  <w:num w:numId="15">
    <w:abstractNumId w:val="11"/>
  </w:num>
  <w:num w:numId="16">
    <w:abstractNumId w:val="16"/>
  </w:num>
  <w:num w:numId="17">
    <w:abstractNumId w:val="14"/>
  </w:num>
  <w:num w:numId="18">
    <w:abstractNumId w:val="2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89E"/>
    <w:rsid w:val="0002346A"/>
    <w:rsid w:val="00046B6D"/>
    <w:rsid w:val="000508D6"/>
    <w:rsid w:val="00060B55"/>
    <w:rsid w:val="00075D05"/>
    <w:rsid w:val="0007641C"/>
    <w:rsid w:val="000B780F"/>
    <w:rsid w:val="000D1B4E"/>
    <w:rsid w:val="000D2220"/>
    <w:rsid w:val="000E3A05"/>
    <w:rsid w:val="000F4394"/>
    <w:rsid w:val="00120009"/>
    <w:rsid w:val="00163BAD"/>
    <w:rsid w:val="00164ECA"/>
    <w:rsid w:val="00187B24"/>
    <w:rsid w:val="001D79BB"/>
    <w:rsid w:val="001F69AC"/>
    <w:rsid w:val="00203DE2"/>
    <w:rsid w:val="00206879"/>
    <w:rsid w:val="00264847"/>
    <w:rsid w:val="002652CB"/>
    <w:rsid w:val="00285A8C"/>
    <w:rsid w:val="00295D6C"/>
    <w:rsid w:val="002B389E"/>
    <w:rsid w:val="002D4A4A"/>
    <w:rsid w:val="00301C3B"/>
    <w:rsid w:val="00304B92"/>
    <w:rsid w:val="0030777D"/>
    <w:rsid w:val="003D1774"/>
    <w:rsid w:val="00411FCC"/>
    <w:rsid w:val="00426FB3"/>
    <w:rsid w:val="00482ED6"/>
    <w:rsid w:val="005055B9"/>
    <w:rsid w:val="005065AA"/>
    <w:rsid w:val="00535297"/>
    <w:rsid w:val="005632EF"/>
    <w:rsid w:val="005C132B"/>
    <w:rsid w:val="005C1957"/>
    <w:rsid w:val="0060586E"/>
    <w:rsid w:val="00625EEB"/>
    <w:rsid w:val="006328FE"/>
    <w:rsid w:val="00637088"/>
    <w:rsid w:val="00640B55"/>
    <w:rsid w:val="0064747A"/>
    <w:rsid w:val="00694E51"/>
    <w:rsid w:val="006B3EFD"/>
    <w:rsid w:val="006C5E14"/>
    <w:rsid w:val="006F0B56"/>
    <w:rsid w:val="007705C0"/>
    <w:rsid w:val="00770CB2"/>
    <w:rsid w:val="007D56A2"/>
    <w:rsid w:val="007F79EF"/>
    <w:rsid w:val="0081701B"/>
    <w:rsid w:val="008277B7"/>
    <w:rsid w:val="0085103F"/>
    <w:rsid w:val="00860B74"/>
    <w:rsid w:val="008D398C"/>
    <w:rsid w:val="008D7552"/>
    <w:rsid w:val="00900550"/>
    <w:rsid w:val="0097299E"/>
    <w:rsid w:val="00974577"/>
    <w:rsid w:val="00976DE8"/>
    <w:rsid w:val="00A026E2"/>
    <w:rsid w:val="00A16BD4"/>
    <w:rsid w:val="00AD203E"/>
    <w:rsid w:val="00B30152"/>
    <w:rsid w:val="00B74111"/>
    <w:rsid w:val="00B92E75"/>
    <w:rsid w:val="00B95A56"/>
    <w:rsid w:val="00B9658C"/>
    <w:rsid w:val="00BA1623"/>
    <w:rsid w:val="00C3280E"/>
    <w:rsid w:val="00C51619"/>
    <w:rsid w:val="00C5407B"/>
    <w:rsid w:val="00C90B4A"/>
    <w:rsid w:val="00C940B9"/>
    <w:rsid w:val="00CA7FEA"/>
    <w:rsid w:val="00D50122"/>
    <w:rsid w:val="00D56258"/>
    <w:rsid w:val="00D960B6"/>
    <w:rsid w:val="00DA2DDE"/>
    <w:rsid w:val="00DD1EE2"/>
    <w:rsid w:val="00DF20DC"/>
    <w:rsid w:val="00DF37C4"/>
    <w:rsid w:val="00E26152"/>
    <w:rsid w:val="00E31445"/>
    <w:rsid w:val="00E96B0B"/>
    <w:rsid w:val="00ED2ECB"/>
    <w:rsid w:val="00EE4D7F"/>
    <w:rsid w:val="00EF26FF"/>
    <w:rsid w:val="00F27AF6"/>
    <w:rsid w:val="00FA2FC8"/>
    <w:rsid w:val="00F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7504"/>
  <w15:docId w15:val="{42D6A7F9-523F-4221-861D-EA0A5CB0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4A"/>
  </w:style>
  <w:style w:type="paragraph" w:styleId="1">
    <w:name w:val="heading 1"/>
    <w:basedOn w:val="a"/>
    <w:next w:val="a"/>
    <w:link w:val="10"/>
    <w:uiPriority w:val="9"/>
    <w:qFormat/>
    <w:rsid w:val="000D1B4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9BB"/>
    <w:rPr>
      <w:b/>
      <w:bCs/>
    </w:rPr>
  </w:style>
  <w:style w:type="paragraph" w:customStyle="1" w:styleId="11">
    <w:name w:val="Абзац списка1"/>
    <w:basedOn w:val="a"/>
    <w:rsid w:val="001D79BB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1D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79BB"/>
  </w:style>
  <w:style w:type="paragraph" w:customStyle="1" w:styleId="c12">
    <w:name w:val="c12"/>
    <w:basedOn w:val="a"/>
    <w:rsid w:val="001D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D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0c49">
    <w:name w:val="c10 c0 c49"/>
    <w:basedOn w:val="a0"/>
    <w:rsid w:val="001D79BB"/>
  </w:style>
  <w:style w:type="character" w:customStyle="1" w:styleId="c10">
    <w:name w:val="c10"/>
    <w:basedOn w:val="a0"/>
    <w:rsid w:val="001D79BB"/>
  </w:style>
  <w:style w:type="character" w:customStyle="1" w:styleId="c0c49">
    <w:name w:val="c0 c49"/>
    <w:basedOn w:val="a0"/>
    <w:rsid w:val="001D79BB"/>
  </w:style>
  <w:style w:type="character" w:customStyle="1" w:styleId="FontStyle42">
    <w:name w:val="Font Style42"/>
    <w:basedOn w:val="a0"/>
    <w:rsid w:val="001D79BB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D7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1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C13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3D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D1774"/>
  </w:style>
  <w:style w:type="character" w:customStyle="1" w:styleId="c3">
    <w:name w:val="c3"/>
    <w:basedOn w:val="a0"/>
    <w:rsid w:val="003D1774"/>
  </w:style>
  <w:style w:type="paragraph" w:customStyle="1" w:styleId="c24">
    <w:name w:val="c24"/>
    <w:basedOn w:val="a"/>
    <w:rsid w:val="0060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0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0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EE4D7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D56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D56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D56A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21">
    <w:name w:val="c21"/>
    <w:basedOn w:val="a0"/>
    <w:rsid w:val="000F4394"/>
  </w:style>
  <w:style w:type="character" w:customStyle="1" w:styleId="c34">
    <w:name w:val="c34"/>
    <w:basedOn w:val="a0"/>
    <w:rsid w:val="000F439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2346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List Paragraph"/>
    <w:basedOn w:val="a"/>
    <w:link w:val="a8"/>
    <w:uiPriority w:val="34"/>
    <w:qFormat/>
    <w:rsid w:val="0002346A"/>
    <w:pPr>
      <w:ind w:left="720"/>
      <w:contextualSpacing/>
    </w:pPr>
  </w:style>
  <w:style w:type="paragraph" w:customStyle="1" w:styleId="Default">
    <w:name w:val="Default"/>
    <w:rsid w:val="00023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02346A"/>
  </w:style>
  <w:style w:type="paragraph" w:styleId="a9">
    <w:name w:val="Balloon Text"/>
    <w:basedOn w:val="a"/>
    <w:link w:val="aa"/>
    <w:uiPriority w:val="99"/>
    <w:semiHidden/>
    <w:unhideWhenUsed/>
    <w:rsid w:val="0050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col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(&#1045;&#1076;&#1080;&#1085;&#1072;&#1103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5780</Words>
  <Characters>32949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2022-11-28T17:45:00Z</cp:lastPrinted>
  <dcterms:created xsi:type="dcterms:W3CDTF">2017-09-01T07:30:00Z</dcterms:created>
  <dcterms:modified xsi:type="dcterms:W3CDTF">2022-11-28T18:47:00Z</dcterms:modified>
</cp:coreProperties>
</file>