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2E7F" w:rsidRPr="00223CD1" w:rsidRDefault="00B26968">
      <w:pPr>
        <w:rPr>
          <w:lang w:val="ru-RU"/>
        </w:rPr>
        <w:sectPr w:rsidR="005D2E7F" w:rsidRPr="00223CD1" w:rsidSect="00223CD1">
          <w:pgSz w:w="11906" w:h="16383"/>
          <w:pgMar w:top="720" w:right="720" w:bottom="720" w:left="720" w:header="720" w:footer="720" w:gutter="0"/>
          <w:cols w:space="720"/>
          <w:docGrid w:linePitch="299"/>
        </w:sectPr>
      </w:pPr>
      <w:bookmarkStart w:id="0" w:name="block-87987459"/>
      <w:r w:rsidRPr="00B26968">
        <w:rPr>
          <w:noProof/>
          <w:lang w:val="ru-RU" w:eastAsia="ru-RU"/>
        </w:rPr>
        <w:drawing>
          <wp:inline distT="0" distB="0" distL="0" distR="0">
            <wp:extent cx="6645910" cy="8866923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45910" cy="88669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1" w:name="_GoBack"/>
      <w:bookmarkEnd w:id="1"/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bookmarkStart w:id="2" w:name="block-87987468"/>
      <w:bookmarkEnd w:id="0"/>
      <w:r w:rsidRPr="00223CD1">
        <w:rPr>
          <w:rFonts w:ascii="Times New Roman" w:hAnsi="Times New Roman"/>
          <w:color w:val="000000"/>
          <w:sz w:val="28"/>
          <w:lang w:val="ru-RU"/>
        </w:rPr>
        <w:lastRenderedPageBreak/>
        <w:t>Федеральная рабочая программа по учебному предмету «Окружающий мир» (далее соответственно – программа по окружающему миру, окружающий мир) включает пояснительную записку, содержание обучения, планируемые результаты освоения программы, тематическое планирование, поурочное планирование, перечень (кодификатор) распределённых по классам проверяемых требований к результатам освоения основной образовательной программы начального общего образования и элементов содержания по учебному предмету «Окружающий мир».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окружающего мира, место в структуре учебного плана, а также подходы к отбору содержания и планируемым результатам.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 для обязательного изучения окружающего мира в каждом классе на уровне начального общего образования. 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Планируемые результаты программы по окружающему миру включают личностные, метапредметные результаты за период обучения, а также предметные достижения обучающегося за каждый год обучения на уровне начального общего образования.</w:t>
      </w:r>
    </w:p>
    <w:p w:rsidR="005D2E7F" w:rsidRPr="00223CD1" w:rsidRDefault="005D2E7F">
      <w:pPr>
        <w:spacing w:after="0" w:line="264" w:lineRule="auto"/>
        <w:ind w:left="120"/>
        <w:rPr>
          <w:lang w:val="ru-RU"/>
        </w:rPr>
      </w:pPr>
    </w:p>
    <w:p w:rsidR="005D2E7F" w:rsidRPr="00223CD1" w:rsidRDefault="00223CD1">
      <w:pPr>
        <w:spacing w:after="0" w:line="264" w:lineRule="auto"/>
        <w:ind w:left="120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 xml:space="preserve">ПОЯСНИТЕЛЬНАЯ ЗАПИСКА </w:t>
      </w:r>
    </w:p>
    <w:p w:rsidR="005D2E7F" w:rsidRPr="00223CD1" w:rsidRDefault="005D2E7F">
      <w:pPr>
        <w:spacing w:after="0" w:line="264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Программа по окружающему миру на уровне начального общего образования составлена на основе требований к результатам освоения ООП НОО, представленных в ФГОС НОО и федеральной рабочей программы воспитания.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Изучение окружающего мира, интегрирующего знания о природе, предметном мире, обществе и взаимодействии людей в нём, соответствует потребностям и интересам обучающихся на уровне начального общего образования и направлено на достижение следующих целей:</w:t>
      </w:r>
    </w:p>
    <w:p w:rsidR="005D2E7F" w:rsidRPr="00223CD1" w:rsidRDefault="00223CD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формирование целостного взгляда на мир, осознание места в нём человека на основе целостного взгляда на окружающий мир (природную и социальную среду обитания); освоение естественнонаучных, обществоведческих, нравственно-этических понятий, представленных в содержании программы по окружающему миру;</w:t>
      </w:r>
    </w:p>
    <w:p w:rsidR="005D2E7F" w:rsidRPr="00223CD1" w:rsidRDefault="00223CD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формирование ценности здоровья человека, его сохранения и укрепления, приверженности здоровому образу жизни;</w:t>
      </w:r>
    </w:p>
    <w:p w:rsidR="005D2E7F" w:rsidRPr="00223CD1" w:rsidRDefault="00223CD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развитие умений и навыков применять полученные знания в реальной учебной и жизненной практике, связанной как с поисково-исследовательской деятельностью (наблюдения, опыты, трудовая деятельность), так и с творческим использованием приобретённых знаний в речевой, изобразительной, художественной деятельности;</w:t>
      </w:r>
    </w:p>
    <w:p w:rsidR="005D2E7F" w:rsidRPr="00223CD1" w:rsidRDefault="00223CD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духовно-нравственное развитие и воспитание личности гражданина Российской Федерации, понимание своей принадлежности к Российскому государству, определённому этносу; </w:t>
      </w:r>
    </w:p>
    <w:p w:rsidR="005D2E7F" w:rsidRPr="00223CD1" w:rsidRDefault="00223CD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проявление уважения к истории, культуре, традициям народов Российской Федерации; </w:t>
      </w:r>
    </w:p>
    <w:p w:rsidR="005D2E7F" w:rsidRPr="00223CD1" w:rsidRDefault="00223CD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освоение обучающимися мирового культурного опыта по созданию общечеловеческих ценностей, законов и правил построения взаимоотношений в социуме;</w:t>
      </w:r>
    </w:p>
    <w:p w:rsidR="005D2E7F" w:rsidRPr="00223CD1" w:rsidRDefault="00223CD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обогащение духовного опыта обучающихся, развитие способности ребёнка /к социализации на основе принятия гуманистических норм жизни, приобретение опыта эмоционально-положительного отношения к природе в соответствии с экологическими нормами поведения; </w:t>
      </w:r>
    </w:p>
    <w:p w:rsidR="005D2E7F" w:rsidRPr="00223CD1" w:rsidRDefault="00223CD1">
      <w:pPr>
        <w:numPr>
          <w:ilvl w:val="0"/>
          <w:numId w:val="1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становление навыков повседневного проявления культуры общения, гуманного отношения к людям, уважительного отношения к их взглядам, мнению и индивидуальности.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Центральной идеей конструирования содержания и планируемых результатов обучения окружающему миру является раскрытие роли человека в природе и обществе, ознакомление с правилами поведения в среде обитания и освоение общечеловеческих ценностей взаимодействия в системах: «Человек и природа», «Человек и общество», «Человек и другие люди», «Человек и познание». Важнейшей составляющей всех указанных систем является содержание, усвоение которого гарантирует формирование у обучающихся навыков здорового и безопасного образа жизни на основе развивающейся способности предвидеть результаты своих поступков и оценки возникшей ситуации. 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Отбор содержания программы по окружающему миру осуществлён на основе следующих ведущих идей:</w:t>
      </w:r>
    </w:p>
    <w:p w:rsidR="005D2E7F" w:rsidRPr="00223CD1" w:rsidRDefault="00223CD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раскрытие роли человека в природе и обществе;</w:t>
      </w:r>
    </w:p>
    <w:p w:rsidR="005D2E7F" w:rsidRPr="00223CD1" w:rsidRDefault="00223CD1">
      <w:pPr>
        <w:numPr>
          <w:ilvl w:val="0"/>
          <w:numId w:val="2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освоение общечеловеческих ценностей взаимодействия в системах: «Человек и природа», «Человек и общество», «Человек и другие люди», «Человек и его самость», «Человек и познание».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</w:t>
      </w:r>
      <w:r w:rsidR="00406565">
        <w:rPr>
          <w:rFonts w:ascii="Times New Roman" w:hAnsi="Times New Roman"/>
          <w:color w:val="000000"/>
          <w:sz w:val="28"/>
          <w:lang w:val="ru-RU"/>
        </w:rPr>
        <w:t>х для изучения окружающего мира</w:t>
      </w:r>
      <w:r w:rsidR="00406565" w:rsidRPr="00223C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2 класс – 68 часов</w:t>
      </w:r>
      <w:r w:rsidR="00406565">
        <w:rPr>
          <w:rFonts w:ascii="Times New Roman" w:hAnsi="Times New Roman"/>
          <w:color w:val="000000"/>
          <w:sz w:val="28"/>
          <w:lang w:val="ru-RU"/>
        </w:rPr>
        <w:t>.</w:t>
      </w:r>
    </w:p>
    <w:p w:rsidR="005D2E7F" w:rsidRPr="00223CD1" w:rsidRDefault="005D2E7F">
      <w:pPr>
        <w:rPr>
          <w:lang w:val="ru-RU"/>
        </w:rPr>
        <w:sectPr w:rsidR="005D2E7F" w:rsidRPr="00223CD1" w:rsidSect="00223CD1">
          <w:pgSz w:w="11906" w:h="16383"/>
          <w:pgMar w:top="1134" w:right="850" w:bottom="1134" w:left="993" w:header="720" w:footer="720" w:gutter="0"/>
          <w:cols w:space="720"/>
        </w:sectPr>
      </w:pPr>
    </w:p>
    <w:p w:rsidR="005D2E7F" w:rsidRPr="00223CD1" w:rsidRDefault="00223CD1">
      <w:pPr>
        <w:spacing w:after="0" w:line="264" w:lineRule="auto"/>
        <w:ind w:left="120"/>
        <w:jc w:val="both"/>
        <w:rPr>
          <w:lang w:val="ru-RU"/>
        </w:rPr>
      </w:pPr>
      <w:bookmarkStart w:id="3" w:name="block-87987462"/>
      <w:bookmarkEnd w:id="2"/>
      <w:r w:rsidRPr="00223CD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5D2E7F" w:rsidRPr="00223CD1" w:rsidRDefault="005D2E7F">
      <w:pPr>
        <w:spacing w:after="0" w:line="264" w:lineRule="auto"/>
        <w:ind w:left="120"/>
        <w:jc w:val="both"/>
        <w:rPr>
          <w:lang w:val="ru-RU"/>
        </w:rPr>
      </w:pPr>
    </w:p>
    <w:p w:rsidR="005D2E7F" w:rsidRPr="00223CD1" w:rsidRDefault="005D2E7F">
      <w:pPr>
        <w:spacing w:after="0"/>
        <w:ind w:left="120"/>
        <w:jc w:val="both"/>
        <w:rPr>
          <w:lang w:val="ru-RU"/>
        </w:rPr>
      </w:pP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2 КЛАСС</w:t>
      </w:r>
    </w:p>
    <w:p w:rsidR="005D2E7F" w:rsidRPr="00223CD1" w:rsidRDefault="00223CD1">
      <w:pPr>
        <w:spacing w:after="0" w:line="257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Человек и общество.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Наша Родина ‒ Россия, Российская Федерация. Россия и её столица на карте. Государственные символы России. 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Герб Москвы. Расположение Москвы на карте. Города России. Россия – многонациональное государство. Народы России, их традиции, обычаи, праздники. Родной край, его природные и культурные достопримечательности. Значимые события истории родного края. 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Свой регион и его главный город на карте; символика своего региона. Хозяйственные занятия, профессии жителей родного края. Значение труда в жизни человека и общества.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Семья. Семейные ценности и традиции. Родословная. Составление схемы родословного древа, истории семьи.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Правила культурного поведения в общественных местах. Доброта, справедливость, честность, уважение к чужому мнению и особенностям других людей – главные правила взаимоотношений членов общества.</w:t>
      </w:r>
    </w:p>
    <w:p w:rsidR="005D2E7F" w:rsidRPr="00223CD1" w:rsidRDefault="00223CD1">
      <w:pPr>
        <w:spacing w:after="0" w:line="257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Человек и природа.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Методы познания природы: наблюдения, опыты, измерения.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Звёзды и созвездия, наблюдения звёздного неба. Планеты. Чем Земля отличается от других планет; условия жизни на Земле. Изображения Земли: глобус, карта, план. Карта мира. Материки, океаны. Определение сторон горизонта при помощи компаса. Ориентирование на местности по местным природным признакам, Солнцу. Компас, устройство; ориентирование с помощью компаса.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Многообразие растений. Деревья, кустарники, травы. Дикорастущие и культурные растения. Связи в природе. Годовой ход изменений в жизни растений. 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Многообразие животных. Насекомые, рыбы, птицы, звери, земноводные, пресмыкающиеся: общая характеристика внешних признаков. Связи в природе. Годовой ход изменений в жизни животных.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природе.</w:t>
      </w:r>
    </w:p>
    <w:p w:rsidR="005D2E7F" w:rsidRPr="00223CD1" w:rsidRDefault="00223CD1">
      <w:pPr>
        <w:spacing w:after="0" w:line="264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Правила безопасной жизнедеятельности.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здоровья. 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прогулках. 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Номера телефонов экстренной помощи. 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Правила поведения при пользовании компьютером. Безопасность в Интернете (коммуникация в мессенджерах и социальных группах) в условиях контролируемого доступа в информационно-телекоммуникационную сеть «Интернет».</w:t>
      </w:r>
    </w:p>
    <w:p w:rsidR="005D2E7F" w:rsidRPr="00223CD1" w:rsidRDefault="005D2E7F">
      <w:pPr>
        <w:spacing w:after="0" w:line="264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64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УНИВЕРСАЛЬНЫЕ УЧЕБНЫЕ ДЕЙСТВИЯ </w:t>
      </w:r>
    </w:p>
    <w:p w:rsidR="005D2E7F" w:rsidRPr="00223CD1" w:rsidRDefault="00223CD1">
      <w:pPr>
        <w:spacing w:after="0" w:line="264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(ПРОПЕДЕВТИЧЕСКИЙ УРОВЕНЬ)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Изучение окружающего мира во 2 классе способствует освоению на пропедевтическом уровне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 </w:t>
      </w:r>
    </w:p>
    <w:p w:rsidR="005D2E7F" w:rsidRPr="00223CD1" w:rsidRDefault="00223CD1">
      <w:pPr>
        <w:spacing w:after="0" w:line="264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2E7F" w:rsidRPr="00223CD1" w:rsidRDefault="00223CD1">
      <w:pPr>
        <w:spacing w:after="0" w:line="264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ориентироваться в методах познания природы (наблюдение, опыт, сравнение, измерение);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определять на основе наблюдения состояние вещества (жидкое, твёрдое, газообразное);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различать символы Российской Федерации;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различать деревья, кустарники, травы; приводить примеры (в пределах изученного);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группировать растения: дикорастущие и культурные; лекарственные и ядовитые (в пределах изученного);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различать прошлое, настоящее, будущее.</w:t>
      </w:r>
    </w:p>
    <w:p w:rsidR="005D2E7F" w:rsidRPr="00223CD1" w:rsidRDefault="00223CD1">
      <w:pPr>
        <w:spacing w:after="0" w:line="252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различать информацию, представленную в тексте, графически, аудиовизуально;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схеме, таблице;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используя текстовую информацию, заполнять таблицы; дополнять схемы;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соотносить пример (рисунок, предложенную ситуацию) со временем протекания.</w:t>
      </w:r>
    </w:p>
    <w:p w:rsidR="005D2E7F" w:rsidRPr="00223CD1" w:rsidRDefault="005D2E7F">
      <w:pPr>
        <w:spacing w:after="0" w:line="252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52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действия: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ориентироваться в терминах (понятиях), соотносить их с краткой характеристикой: 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понятия и термины, связанные с социальным миром (индивидуальность человека, органы чувств, жизнедеятельность; поколение, старшее поколение, культура поведения; Родина, столица, родной край, регион);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понятия и термины, связанные с миром природы (среда обитания, тело, явление, вещество; заповедник);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понятия и термины, связанные с организацией своей жизни и охраны здоровья (режим, правильное питание, закаливание, безопасность, опасная ситуация);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описывать условия жизни на Земле, отличие нашей планеты от других планет Солнечной системы;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создавать небольшие описания на предложенную тему (например, «Моя семья», «Какие бывают профессии?», «Что «умеют» органы чувств?», «Лес – природное сообщество» и другие);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создавать высказывания-рассуждения (например, признаки животного и растения как живого существа; связь изменений в живой природе с явлениями неживой природы);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приводить примеры растений и животных, занесённых в Красную книгу России (на примере своей местности);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описывать современные события от имени их участника.</w:t>
      </w:r>
    </w:p>
    <w:p w:rsidR="005D2E7F" w:rsidRPr="00223CD1" w:rsidRDefault="005D2E7F">
      <w:pPr>
        <w:spacing w:after="0" w:line="252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52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действия: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следовать образцу, предложенному плану и инструкции при решении учебной задачи;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контролировать с небольшой помощью учителя последовательность действий по решению учебной задачи;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оценивать результаты своей работы, анализировать оценку учителя и других обучающихся, спокойно, без обид принимать советы и замечания.</w:t>
      </w:r>
    </w:p>
    <w:p w:rsidR="005D2E7F" w:rsidRPr="00223CD1" w:rsidRDefault="005D2E7F">
      <w:pPr>
        <w:spacing w:after="0" w:line="252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52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строить свою учебную и игровую деятельность, житейские ситуации в соответствии с правилами поведения, принятыми в обществе;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оценивать жизненные ситуации с точки зрения правил поведения, культуры общения, проявления терпения и уважения к собеседнику;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проводить в парах (группах) простые опыты по определению свойств разных веществ (вода, молоко, сахар, соль, железо), совместно намечать план работы, оценивать свой вклад в общее дело;</w:t>
      </w:r>
    </w:p>
    <w:p w:rsidR="005D2E7F" w:rsidRPr="00223CD1" w:rsidRDefault="00223CD1">
      <w:pPr>
        <w:spacing w:after="0" w:line="264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определять причины возможных конфликтов, выбирать (из предложенных) способы их разрешения.</w:t>
      </w:r>
    </w:p>
    <w:p w:rsidR="005D2E7F" w:rsidRPr="00223CD1" w:rsidRDefault="005D2E7F">
      <w:pPr>
        <w:spacing w:after="0" w:line="264" w:lineRule="auto"/>
        <w:ind w:left="120"/>
        <w:jc w:val="both"/>
        <w:rPr>
          <w:lang w:val="ru-RU"/>
        </w:rPr>
      </w:pPr>
    </w:p>
    <w:p w:rsidR="005D2E7F" w:rsidRPr="00223CD1" w:rsidRDefault="005D2E7F">
      <w:pPr>
        <w:rPr>
          <w:lang w:val="ru-RU"/>
        </w:rPr>
        <w:sectPr w:rsidR="005D2E7F" w:rsidRPr="00223CD1" w:rsidSect="00223CD1">
          <w:pgSz w:w="11906" w:h="16383"/>
          <w:pgMar w:top="709" w:right="850" w:bottom="1134" w:left="993" w:header="720" w:footer="720" w:gutter="0"/>
          <w:cols w:space="720"/>
        </w:sectPr>
      </w:pP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bookmarkStart w:id="4" w:name="block-87987463"/>
      <w:bookmarkEnd w:id="3"/>
      <w:r w:rsidRPr="00223CD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ОКРУЖАЮЩЕМУ МИРУ НА УРОВНЕ НАЧАЛЬНОГО ОБЩЕГО ОБРАЗОВАНИЯ</w:t>
      </w:r>
    </w:p>
    <w:p w:rsidR="005D2E7F" w:rsidRPr="00223CD1" w:rsidRDefault="005D2E7F">
      <w:pPr>
        <w:spacing w:after="0" w:line="257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69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окружающему миру характеризуют готовность обучающихся руководствоваться традиционными российскими социокультурными и духовно-нравственными ценностями, принятыми в обществе правилами и нормами поведения и должны отражать приобретение первоначального опыта деятельности обучающихся, в части:</w:t>
      </w: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1)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3CD1">
        <w:rPr>
          <w:rFonts w:ascii="Times New Roman" w:hAnsi="Times New Roman"/>
          <w:b/>
          <w:color w:val="000000"/>
          <w:sz w:val="28"/>
          <w:lang w:val="ru-RU"/>
        </w:rPr>
        <w:t>гражданско-патриотического воспитания: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становление ценностного отношения к своей Родине – России; понимание особой роли многонациональной России в современном мире;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осознание своей этнокультурной и российской гражданской идентичности, принадлежности к российскому народу, к своей национальной общности;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сопричастность к прошлому, настоящему и будущему своей страны и родного края;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проявление интереса к истории и многонациональной культуре своей страны, уважения к своему и другим народам;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первоначальные представления о человеке как члене общества, осознание прав и ответственности человека как члена общества;</w:t>
      </w: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2)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3CD1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воспитания: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проявление культуры общения, уважительного отношения к людям, их взглядам, признанию их индивидуальности;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принятие существующих в обществе нравственно-этических норм поведения и правил межличностных отношений, которые строятся на проявлении гуманизма, сопереживания, уважения и доброжелательности;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применение правил совместной деятельности, проявление способности договариваться, неприятие любых форм поведения, направленных на причинение физического и морального вреда другим людям;</w:t>
      </w: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3)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3CD1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воспитания: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понимание особой роли России в развитии общемировой художественной культуры, проявление уважительного отношения, восприимчивости и интереса к разным видам искусства, традициям и творчеству своего и других народов;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использование полученных знаний в продуктивной и преобразующей деятельности, в разных видах художественной деятельности.</w:t>
      </w:r>
    </w:p>
    <w:p w:rsidR="005D2E7F" w:rsidRPr="00223CD1" w:rsidRDefault="00223CD1">
      <w:pPr>
        <w:numPr>
          <w:ilvl w:val="0"/>
          <w:numId w:val="3"/>
        </w:numPr>
        <w:spacing w:after="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4)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3CD1">
        <w:rPr>
          <w:rFonts w:ascii="Times New Roman" w:hAnsi="Times New Roman"/>
          <w:b/>
          <w:color w:val="000000"/>
          <w:spacing w:val="-6"/>
          <w:sz w:val="28"/>
          <w:lang w:val="ru-RU"/>
        </w:rPr>
        <w:t>физического воспитания, формирования культуры здоровья и эмоционального</w:t>
      </w:r>
      <w:r w:rsidRPr="00223CD1">
        <w:rPr>
          <w:rFonts w:ascii="Times New Roman" w:hAnsi="Times New Roman"/>
          <w:b/>
          <w:color w:val="000000"/>
          <w:sz w:val="28"/>
          <w:lang w:val="ru-RU"/>
        </w:rPr>
        <w:t xml:space="preserve"> благополучия: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lastRenderedPageBreak/>
        <w:t>соблюдение правил организации здорового и безопасного (для себя и других людей) образа жизни; выполнение правил безопасного поведении в окружающей среде (в том числе информационной);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приобретение опыта эмоционального отношения к среде обитания, бережное отношение к физическому и психическому здоровью;</w:t>
      </w: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5)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3CD1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осознание ценности трудовой деятельности в жизни человека и общества, ответственное потребление и бережное отношение к результатам труда, навыки участия в различных видах трудовой деятельности, интерес к различным профессиям;</w:t>
      </w: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6)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3CD1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воспитания: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осознание роли человека в природе и обществе, принятие экологических норм поведения, бережного отношения к природе, неприятие действий, приносящих вред природе;</w:t>
      </w: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7)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223CD1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осознание ценности познания для развития человека, необходимости самообразования и саморазвития;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проявление познавательного интереса, активности, инициативности, любознательности и самостоятельности в расширении своих знаний, в том числе с использованием различных информационных средств.</w:t>
      </w: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окружающего мира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 </w:t>
      </w:r>
    </w:p>
    <w:p w:rsidR="005D2E7F" w:rsidRPr="00223CD1" w:rsidRDefault="00223CD1">
      <w:pPr>
        <w:spacing w:after="0" w:line="257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5D2E7F" w:rsidRPr="00223CD1" w:rsidRDefault="00223CD1">
      <w:pPr>
        <w:spacing w:after="0" w:line="257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понимать целостность окружающего мира (взаимосвязь природной и социальной среды обитания), проявлять способность ориентироваться в изменяющейся действительности;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на основе наблюдений доступных объектов окружающего мира устанавливать связи и зависимости между объектами (часть – целое; причина – следствие; изменения во времени и в пространстве);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сравнивать объекты окружающего мира, устанавливать основания для сравнения, устанавливать аналогии;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объединять части объекта (объекты) по определённому признаку;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определять существенный признак для классификации, классифицировать предложенные объекты;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находить закономерности и противоречия в рассматриваемых фактах, данных и наблюдениях на основе предложенного алгоритма;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lastRenderedPageBreak/>
        <w:t>выявлять недостаток информации для решения учебной (практической) задачи на основе предложенного алгоритма.</w:t>
      </w:r>
    </w:p>
    <w:p w:rsidR="005D2E7F" w:rsidRPr="00223CD1" w:rsidRDefault="00223CD1">
      <w:pPr>
        <w:spacing w:after="0" w:line="269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223CD1">
        <w:rPr>
          <w:rFonts w:ascii="Times New Roman" w:hAnsi="Times New Roman"/>
          <w:color w:val="000000"/>
          <w:sz w:val="28"/>
          <w:lang w:val="ru-RU"/>
        </w:rPr>
        <w:t>: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проводить (по предложенному и самостоятельно составленному плану или выдвинутому предположению) наблюдения, несложные опыты; 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проявлять интерес к экспериментам, проводимым под руководством учителя;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определять разницу между реальным и желательным состоянием объекта (ситуации) на основе предложенных вопросов;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формулировать с помощью учителя цель предстоящей работы, прогнозировать возможное развитие процессов, событий и последствия в аналогичных или сходных ситуациях;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моделировать ситуации на основе изученного материала о связях в природе (живая и неживая природа, цепи питания; природные зоны), а также в социуме (лента времени; поведение и его последствия; коллективный труд и его результаты и другие);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проводить по предложенному плану опыт, несложное исследование по установлению особенностей объекта изучения и связей между объектами (часть ‒ целое, причина ‒ следствие);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формулировать выводы и подкреплять их доказательствами на основе результатов проведённого наблюдения (опыта, измерения, исследования).</w:t>
      </w:r>
    </w:p>
    <w:p w:rsidR="005D2E7F" w:rsidRPr="00223CD1" w:rsidRDefault="00223CD1">
      <w:pPr>
        <w:spacing w:after="0" w:line="269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использовать различные источники для поиска информации, выбирать источник получения информации с учётом учебной задачи;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находить в предложенном источнике информацию, представленную в явном виде, согласно заданному алгоритму;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распознавать достоверную и недостоверную информацию самостоятельно или на основе предложенного учителем способа её проверки;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графическую, аудиовизуальную информацию;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читать и интерпретировать графически представленную информацию: схему, таблицу, иллюстрацию;</w:t>
      </w:r>
    </w:p>
    <w:p w:rsidR="005D2E7F" w:rsidRPr="00223CD1" w:rsidRDefault="00223CD1">
      <w:pPr>
        <w:spacing w:after="0" w:line="269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соблюдать правила информационной безопасности в условиях контролируемого доступа в информационно-телекоммуникационную сеть «Интернет» (с помощью учителя);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анализировать и создавать текстовую, видео-, графическую, звуковую информацию в соответствии с учебной задачей;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фиксировать полученные результаты в текстовой форме (отчёт, выступление, высказывание) и графическом виде (рисунок, схема, диаграмма).</w:t>
      </w:r>
    </w:p>
    <w:p w:rsidR="005D2E7F" w:rsidRPr="00223CD1" w:rsidRDefault="005D2E7F">
      <w:pPr>
        <w:spacing w:after="0" w:line="252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52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5D2E7F" w:rsidRPr="00223CD1" w:rsidRDefault="00223CD1">
      <w:pPr>
        <w:spacing w:after="0" w:line="252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в процессе диалогов задавать вопросы, высказывать суждения, оценивать выступления участников;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признавать возможность существования разных точек зрения; корректно и аргументированно высказывать своё мнение; приводить доказательства своей правоты;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соблюдать правила ведения диалога и дискуссии; проявлять уважительное отношение к собеседнику;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определения темы, главной мысли текста о природе, социальной жизни, взаимоотношениях и поступках людей;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создавать устные и письменные тексты (описание, рассуждение, повествование);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конструировать обобщения и выводы на основе полученных результатов наблюдений и опытной работы, подкреплять их доказательствами;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находить ошибки и восстанавливать деформированный текст об изученных объектах и явлениях природы, событиях социальной жизни;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подготавливать небольшие публичные выступления с возможной презентацией (текст, рисунки, фото, плакаты и другие) к тексту выступления.</w:t>
      </w:r>
    </w:p>
    <w:p w:rsidR="005D2E7F" w:rsidRPr="00223CD1" w:rsidRDefault="005D2E7F">
      <w:pPr>
        <w:spacing w:after="0" w:line="252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52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5D2E7F" w:rsidRPr="00223CD1" w:rsidRDefault="00223CD1">
      <w:pPr>
        <w:spacing w:after="0" w:line="252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планировать самостоятельно или с помощью учителя действия по решению учебной задачи;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выстраивать последовательность выбранных действий и операций.</w:t>
      </w:r>
    </w:p>
    <w:p w:rsidR="005D2E7F" w:rsidRPr="00223CD1" w:rsidRDefault="005D2E7F">
      <w:pPr>
        <w:spacing w:after="0" w:line="252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52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Самоконтроль и самооценка: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находить ошибки в своей работе и устанавливать их причины; 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корректировать свои действия при необходимости (с небольшой помощью учителя);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предупреждения, в том числе в житейских ситуациях, опасных для здоровья и жизни;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объективно оценивать результаты своей деятельности, соотносить свою оценку с оценкой учителя;</w:t>
      </w:r>
    </w:p>
    <w:p w:rsidR="005D2E7F" w:rsidRPr="00223CD1" w:rsidRDefault="00223CD1">
      <w:pPr>
        <w:spacing w:after="0" w:line="252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pacing w:val="-4"/>
          <w:sz w:val="28"/>
          <w:lang w:val="ru-RU"/>
        </w:rPr>
        <w:t>оценивать целесообразность выбранных способов действия, при необходимости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корректировать их.</w:t>
      </w:r>
    </w:p>
    <w:p w:rsidR="005D2E7F" w:rsidRPr="00223CD1" w:rsidRDefault="005D2E7F">
      <w:pPr>
        <w:spacing w:after="0" w:line="257" w:lineRule="auto"/>
        <w:ind w:left="120"/>
        <w:jc w:val="both"/>
        <w:rPr>
          <w:lang w:val="ru-RU"/>
        </w:rPr>
      </w:pPr>
    </w:p>
    <w:p w:rsidR="005D2E7F" w:rsidRPr="00223CD1" w:rsidRDefault="00223CD1">
      <w:pPr>
        <w:spacing w:after="0" w:line="257" w:lineRule="auto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понимать значение коллективной деятельности для успешного решения учебной (практической) задачи; активно участвовать в формулировании </w:t>
      </w:r>
      <w:r w:rsidRPr="00223CD1">
        <w:rPr>
          <w:rFonts w:ascii="Times New Roman" w:hAnsi="Times New Roman"/>
          <w:color w:val="000000"/>
          <w:sz w:val="28"/>
          <w:lang w:val="ru-RU"/>
        </w:rPr>
        <w:lastRenderedPageBreak/>
        <w:t>краткосрочных и долгосрочных целей совместной деятельности (на основе изученного материала по окружающему миру);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коллективно строить действия по достижению общей цели: распределять роли, договариваться, обсуждать процесс и результат совместной работы;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проявлять готовность руководить, выполнять поручения, подчиняться;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выполнять правила совместной деятельности: справедливо распределять и оценивать работу каждого участника; считаться с наличием разных мнений; не допускать конфликтов, при их возникновении мирно разрешать их без участия взрослого;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ответственно выполнять свою часть работы.</w:t>
      </w:r>
    </w:p>
    <w:p w:rsidR="005D2E7F" w:rsidRPr="00223CD1" w:rsidRDefault="005D2E7F">
      <w:pPr>
        <w:spacing w:after="0"/>
        <w:ind w:left="120"/>
        <w:jc w:val="both"/>
        <w:rPr>
          <w:lang w:val="ru-RU"/>
        </w:rPr>
      </w:pPr>
    </w:p>
    <w:p w:rsidR="005D2E7F" w:rsidRPr="00223CD1" w:rsidRDefault="00223CD1">
      <w:pPr>
        <w:spacing w:after="0"/>
        <w:ind w:left="120"/>
        <w:jc w:val="both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К концу обучения во</w:t>
      </w:r>
      <w:r w:rsidRPr="00223CD1">
        <w:rPr>
          <w:rFonts w:ascii="Times New Roman" w:hAnsi="Times New Roman"/>
          <w:b/>
          <w:color w:val="000000"/>
          <w:sz w:val="28"/>
          <w:lang w:val="ru-RU"/>
        </w:rPr>
        <w:t xml:space="preserve"> 2 классе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обучающийся научится: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находить Россию на карте мира, на карте России – Москву, свой регион и его главный город;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узнавать государственную символику Российской Федерации (гимн, герб, флаг) и своего региона;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распознавать изученные объекты окружающего мира по их описанию, рисункам и фотографиям, различать их в окружающем мире;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приводить примеры изученных традиций, обычаев и праздников народов родного края;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важных событий прошлого и настоящего родного края; 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трудовой деятельности и профессий жителей родного края;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проводить, соблюдая правила безопасного труда, несложные наблюдения и опыты с природными объектами, измерения;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приводить примеры изученных взаимосвязей в природе, примеры, иллюстрирующие значение природы в жизни человека;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описывать на основе предложенного плана или опорных слов изученные природные объекты и явления, в том числе звёзды, созвездия, планеты;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группировать изученные объекты живой и неживой природы по предложенным признакам;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сравнивать объекты живой и неживой природы на основе внешних признаков;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ориентироваться на местности по местным природным признакам, Солнцу, компасу;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создавать по заданному плану развёрнутые высказывания о природе и обществе;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lastRenderedPageBreak/>
        <w:t>использовать для ответов на вопросы небольшие тексты о природе и обществе;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соблюдать правила нравственного поведения в социуме и в природе, оценивать примеры положительного и негативного отношения к объектам природы, проявления внимания, помощи людям, нуждающимся в ней;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соблюдать правила безопасного поведения в школе, правила безопасного поведения пассажира наземного транспорта и метро;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>соблюдать режим дня и питания;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безопасно использовать мессенджеры в условиях контролируемого доступа в информационно-коммуникационную сеть «Интернет»; </w:t>
      </w:r>
    </w:p>
    <w:p w:rsidR="005D2E7F" w:rsidRPr="00223CD1" w:rsidRDefault="00223CD1">
      <w:pPr>
        <w:spacing w:after="0" w:line="257" w:lineRule="auto"/>
        <w:ind w:firstLine="600"/>
        <w:jc w:val="both"/>
        <w:rPr>
          <w:lang w:val="ru-RU"/>
        </w:rPr>
      </w:pPr>
      <w:r w:rsidRPr="00223CD1">
        <w:rPr>
          <w:rFonts w:ascii="Times New Roman" w:hAnsi="Times New Roman"/>
          <w:color w:val="000000"/>
          <w:sz w:val="28"/>
          <w:lang w:val="ru-RU"/>
        </w:rPr>
        <w:t xml:space="preserve">безопасно осуществлять коммуникацию в школьных сообществах с помощью учителя (при необходимости). </w:t>
      </w:r>
    </w:p>
    <w:p w:rsidR="005D2E7F" w:rsidRPr="00223CD1" w:rsidRDefault="005D2E7F">
      <w:pPr>
        <w:rPr>
          <w:lang w:val="ru-RU"/>
        </w:rPr>
        <w:sectPr w:rsidR="005D2E7F" w:rsidRPr="00223CD1" w:rsidSect="00223CD1">
          <w:pgSz w:w="11906" w:h="16383"/>
          <w:pgMar w:top="1134" w:right="850" w:bottom="1134" w:left="993" w:header="720" w:footer="720" w:gutter="0"/>
          <w:cols w:space="720"/>
        </w:sectPr>
      </w:pPr>
    </w:p>
    <w:p w:rsidR="005D2E7F" w:rsidRDefault="00223CD1" w:rsidP="0094229C">
      <w:pPr>
        <w:spacing w:after="0"/>
        <w:ind w:left="120"/>
      </w:pPr>
      <w:bookmarkStart w:id="5" w:name="block-87987460"/>
      <w:bookmarkEnd w:id="4"/>
      <w:r w:rsidRPr="00223C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  <w:r w:rsidR="00396A1A">
        <w:rPr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 </w:t>
      </w:r>
      <w:r w:rsidR="00396A1A">
        <w:rPr>
          <w:rFonts w:ascii="Times New Roman" w:hAnsi="Times New Roman"/>
          <w:b/>
          <w:color w:val="000000"/>
          <w:sz w:val="28"/>
          <w:lang w:val="ru-RU"/>
        </w:rPr>
        <w:t>2</w:t>
      </w:r>
      <w:r>
        <w:rPr>
          <w:rFonts w:ascii="Times New Roman" w:hAnsi="Times New Roman"/>
          <w:b/>
          <w:color w:val="000000"/>
          <w:sz w:val="28"/>
        </w:rPr>
        <w:t xml:space="preserve"> КЛАСС </w:t>
      </w:r>
    </w:p>
    <w:tbl>
      <w:tblPr>
        <w:tblW w:w="15200" w:type="dxa"/>
        <w:tblInd w:w="-89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93"/>
        <w:gridCol w:w="6694"/>
        <w:gridCol w:w="1418"/>
        <w:gridCol w:w="1843"/>
        <w:gridCol w:w="1984"/>
        <w:gridCol w:w="2268"/>
      </w:tblGrid>
      <w:tr w:rsidR="00396A1A" w:rsidRPr="00B26968" w:rsidTr="0094229C">
        <w:trPr>
          <w:trHeight w:val="144"/>
        </w:trPr>
        <w:tc>
          <w:tcPr>
            <w:tcW w:w="99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№ п/п </w:t>
            </w:r>
          </w:p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66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Наименование разделов и тем программы </w:t>
            </w:r>
          </w:p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5245" w:type="dxa"/>
            <w:gridSpan w:val="3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22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Материалы для скачивания из сервиса «Подготовка к уроку» (Учи.ру)</w:t>
            </w:r>
          </w:p>
        </w:tc>
      </w:tr>
      <w:tr w:rsidR="00396A1A" w:rsidRPr="00396A1A" w:rsidTr="0094229C">
        <w:trPr>
          <w:trHeight w:val="144"/>
        </w:trPr>
        <w:tc>
          <w:tcPr>
            <w:tcW w:w="993" w:type="dxa"/>
            <w:vMerge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6694" w:type="dxa"/>
            <w:vMerge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1418" w:type="dxa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Всего </w:t>
            </w:r>
          </w:p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Контрольные работы 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 xml:space="preserve">Практические работы </w:t>
            </w:r>
          </w:p>
        </w:tc>
        <w:tc>
          <w:tcPr>
            <w:tcW w:w="2268" w:type="dxa"/>
            <w:vMerge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/>
              <w:rPr>
                <w:rFonts w:ascii="Aptos" w:eastAsia="Aptos" w:hAnsi="Aptos" w:cs="Aptos"/>
                <w:lang w:val="ru-RU" w:eastAsia="ru-RU"/>
              </w:rPr>
            </w:pPr>
          </w:p>
        </w:tc>
      </w:tr>
      <w:tr w:rsidR="00396A1A" w:rsidRPr="00396A1A" w:rsidTr="0094229C">
        <w:trPr>
          <w:trHeight w:val="144"/>
        </w:trPr>
        <w:tc>
          <w:tcPr>
            <w:tcW w:w="15200" w:type="dxa"/>
            <w:gridSpan w:val="6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Раздел 1.</w:t>
            </w: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Человек и общество</w:t>
            </w:r>
          </w:p>
        </w:tc>
      </w:tr>
      <w:tr w:rsidR="00396A1A" w:rsidRPr="00396A1A" w:rsidTr="0094229C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1.1</w:t>
            </w:r>
          </w:p>
        </w:tc>
        <w:tc>
          <w:tcPr>
            <w:tcW w:w="6694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Наша Родина — Россия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396A1A" w:rsidRPr="00396A1A" w:rsidRDefault="00AC45FD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8" w:tgtFrame="_blank" w:history="1">
              <w:r w:rsidR="00396A1A" w:rsidRPr="00396A1A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396A1A" w:rsidRPr="00396A1A" w:rsidTr="0094229C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1.2</w:t>
            </w:r>
          </w:p>
        </w:tc>
        <w:tc>
          <w:tcPr>
            <w:tcW w:w="6694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Семья. Семейные ценности и традиции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396A1A" w:rsidRPr="00396A1A" w:rsidRDefault="00AC45FD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9" w:tgtFrame="_blank" w:history="1">
              <w:r w:rsidR="00396A1A" w:rsidRPr="00396A1A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396A1A" w:rsidRPr="00396A1A" w:rsidTr="0094229C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1.3</w:t>
            </w:r>
          </w:p>
        </w:tc>
        <w:tc>
          <w:tcPr>
            <w:tcW w:w="6694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Правила культурного поведения в общественных местах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lang w:val="ru-RU" w:eastAsia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396A1A" w:rsidRPr="00396A1A" w:rsidRDefault="00AC45FD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0" w:tgtFrame="_blank" w:history="1">
              <w:r w:rsidR="00396A1A" w:rsidRPr="00396A1A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396A1A" w:rsidRPr="00396A1A" w:rsidTr="0094229C">
        <w:trPr>
          <w:trHeight w:val="144"/>
        </w:trPr>
        <w:tc>
          <w:tcPr>
            <w:tcW w:w="7687" w:type="dxa"/>
            <w:gridSpan w:val="2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</w:tr>
      <w:tr w:rsidR="00396A1A" w:rsidRPr="00396A1A" w:rsidTr="0094229C">
        <w:trPr>
          <w:trHeight w:val="144"/>
        </w:trPr>
        <w:tc>
          <w:tcPr>
            <w:tcW w:w="15200" w:type="dxa"/>
            <w:gridSpan w:val="6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Раздел 2.</w:t>
            </w: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Человек и природа</w:t>
            </w:r>
          </w:p>
        </w:tc>
      </w:tr>
      <w:tr w:rsidR="00396A1A" w:rsidRPr="00396A1A" w:rsidTr="0094229C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2.1</w:t>
            </w:r>
          </w:p>
        </w:tc>
        <w:tc>
          <w:tcPr>
            <w:tcW w:w="6694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Методы познания природы. Земля и другие планеты, звезды и созвездия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396A1A" w:rsidRPr="00396A1A" w:rsidRDefault="0094229C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396A1A" w:rsidRPr="00396A1A" w:rsidRDefault="00AC45FD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1" w:tgtFrame="_blank" w:history="1">
              <w:r w:rsidR="00396A1A" w:rsidRPr="00396A1A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396A1A" w:rsidRPr="00396A1A" w:rsidTr="0094229C">
        <w:trPr>
          <w:trHeight w:val="144"/>
        </w:trPr>
        <w:tc>
          <w:tcPr>
            <w:tcW w:w="99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2.2</w:t>
            </w:r>
          </w:p>
        </w:tc>
        <w:tc>
          <w:tcPr>
            <w:tcW w:w="6694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Многообразие растений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396A1A" w:rsidRPr="00396A1A" w:rsidRDefault="00AC45FD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2" w:tgtFrame="_blank" w:history="1">
              <w:r w:rsidR="00396A1A" w:rsidRPr="00396A1A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396A1A" w:rsidRPr="00396A1A" w:rsidTr="0094229C">
        <w:trPr>
          <w:trHeight w:val="202"/>
        </w:trPr>
        <w:tc>
          <w:tcPr>
            <w:tcW w:w="99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2.3</w:t>
            </w:r>
          </w:p>
        </w:tc>
        <w:tc>
          <w:tcPr>
            <w:tcW w:w="669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Многообразие животных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1</w:t>
            </w: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lang w:val="ru-RU" w:eastAsia="ru-RU"/>
              </w:rPr>
              <w:t>1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Borders>
              <w:bottom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AC45FD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3" w:tgtFrame="_blank" w:history="1">
              <w:r w:rsidR="00396A1A" w:rsidRPr="00396A1A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396A1A" w:rsidRPr="00396A1A" w:rsidTr="0094229C">
        <w:trPr>
          <w:trHeight w:val="158"/>
        </w:trPr>
        <w:tc>
          <w:tcPr>
            <w:tcW w:w="99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2.4</w:t>
            </w:r>
          </w:p>
        </w:tc>
        <w:tc>
          <w:tcPr>
            <w:tcW w:w="669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Красная книга России. Заповедники и природные парки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AC45FD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4" w:tgtFrame="_blank" w:history="1">
              <w:r w:rsidR="00396A1A" w:rsidRPr="00396A1A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396A1A" w:rsidRPr="00396A1A" w:rsidTr="0094229C">
        <w:trPr>
          <w:trHeight w:val="144"/>
        </w:trPr>
        <w:tc>
          <w:tcPr>
            <w:tcW w:w="7687" w:type="dxa"/>
            <w:gridSpan w:val="2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</w:tr>
      <w:tr w:rsidR="00396A1A" w:rsidRPr="00396A1A" w:rsidTr="0094229C">
        <w:trPr>
          <w:trHeight w:val="144"/>
        </w:trPr>
        <w:tc>
          <w:tcPr>
            <w:tcW w:w="15200" w:type="dxa"/>
            <w:gridSpan w:val="6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Раздел 3.</w:t>
            </w: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 xml:space="preserve"> </w:t>
            </w:r>
            <w:r w:rsidRPr="00396A1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 w:eastAsia="ru-RU"/>
              </w:rPr>
              <w:t>Правила безопасной жизнедеятельности</w:t>
            </w:r>
          </w:p>
        </w:tc>
      </w:tr>
      <w:tr w:rsidR="00396A1A" w:rsidRPr="00396A1A" w:rsidTr="0094229C">
        <w:trPr>
          <w:trHeight w:val="144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38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3.1</w:t>
            </w:r>
          </w:p>
        </w:tc>
        <w:tc>
          <w:tcPr>
            <w:tcW w:w="6694" w:type="dxa"/>
            <w:tcBorders>
              <w:left w:val="single" w:sz="4" w:space="0" w:color="auto"/>
            </w:tcBorders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Здоровый образ жизни школьника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396A1A" w:rsidRPr="00396A1A" w:rsidRDefault="00AC45FD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5" w:tgtFrame="_blank" w:history="1">
              <w:r w:rsidR="00396A1A" w:rsidRPr="00396A1A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396A1A" w:rsidRPr="00396A1A" w:rsidTr="0094229C">
        <w:trPr>
          <w:trHeight w:val="144"/>
        </w:trPr>
        <w:tc>
          <w:tcPr>
            <w:tcW w:w="993" w:type="dxa"/>
            <w:tcBorders>
              <w:right w:val="single" w:sz="4" w:space="0" w:color="auto"/>
            </w:tcBorders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38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3.2</w:t>
            </w:r>
          </w:p>
        </w:tc>
        <w:tc>
          <w:tcPr>
            <w:tcW w:w="6694" w:type="dxa"/>
            <w:tcBorders>
              <w:left w:val="single" w:sz="4" w:space="0" w:color="auto"/>
            </w:tcBorders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Безопасность в школе и общественном транспорте, безопасность в сети Интернет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396A1A">
              <w:rPr>
                <w:rFonts w:ascii="Times New Roman" w:eastAsia="Aptos" w:hAnsi="Times New Roman" w:cs="Times New Roman"/>
                <w:lang w:val="ru-RU" w:eastAsia="ru-RU"/>
              </w:rPr>
              <w:t>1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  <w:tc>
          <w:tcPr>
            <w:tcW w:w="2268" w:type="dxa"/>
            <w:tcMar>
              <w:top w:w="50" w:type="dxa"/>
              <w:left w:w="100" w:type="dxa"/>
            </w:tcMar>
          </w:tcPr>
          <w:p w:rsidR="00396A1A" w:rsidRPr="00396A1A" w:rsidRDefault="00AC45FD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6" w:tgtFrame="_blank" w:history="1">
              <w:r w:rsidR="00396A1A" w:rsidRPr="00396A1A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396A1A" w:rsidRPr="00396A1A" w:rsidTr="0094229C">
        <w:trPr>
          <w:trHeight w:val="614"/>
        </w:trPr>
        <w:tc>
          <w:tcPr>
            <w:tcW w:w="7687" w:type="dxa"/>
            <w:gridSpan w:val="2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Итого по разделу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6095" w:type="dxa"/>
            <w:gridSpan w:val="3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spacing w:after="0"/>
              <w:ind w:left="135"/>
              <w:rPr>
                <w:rFonts w:ascii="Times New Roman" w:eastAsia="Aptos" w:hAnsi="Times New Roman" w:cs="Times New Roman"/>
                <w:lang w:val="ru-RU" w:eastAsia="ru-RU"/>
              </w:rPr>
            </w:pPr>
          </w:p>
        </w:tc>
      </w:tr>
      <w:tr w:rsidR="00396A1A" w:rsidRPr="00396A1A" w:rsidTr="0094229C">
        <w:trPr>
          <w:trHeight w:val="144"/>
        </w:trPr>
        <w:tc>
          <w:tcPr>
            <w:tcW w:w="7687" w:type="dxa"/>
            <w:gridSpan w:val="2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rPr>
                <w:rFonts w:ascii="Aptos" w:eastAsia="Aptos" w:hAnsi="Aptos" w:cs="Aptos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ОБЩЕЕ КОЛИЧЕСТВО ЧАСОВ ПО ПРОГРАММЕ</w:t>
            </w:r>
          </w:p>
        </w:tc>
        <w:tc>
          <w:tcPr>
            <w:tcW w:w="1418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Aptos" w:eastAsia="Aptos" w:hAnsi="Aptos" w:cs="Aptos"/>
                <w:lang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6</w:t>
            </w: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843" w:type="dxa"/>
            <w:tcMar>
              <w:top w:w="50" w:type="dxa"/>
              <w:left w:w="100" w:type="dxa"/>
            </w:tcMar>
          </w:tcPr>
          <w:p w:rsidR="00396A1A" w:rsidRPr="00396A1A" w:rsidRDefault="00396A1A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 w:rsidRPr="00396A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984" w:type="dxa"/>
            <w:tcMar>
              <w:top w:w="50" w:type="dxa"/>
              <w:left w:w="100" w:type="dxa"/>
            </w:tcMar>
          </w:tcPr>
          <w:p w:rsidR="00396A1A" w:rsidRPr="00396A1A" w:rsidRDefault="0094229C" w:rsidP="00396A1A">
            <w:pPr>
              <w:spacing w:after="0"/>
              <w:ind w:left="135"/>
              <w:jc w:val="center"/>
              <w:rPr>
                <w:rFonts w:ascii="Times New Roman" w:eastAsia="Aptos" w:hAnsi="Times New Roman" w:cs="Times New Roman"/>
                <w:lang w:val="ru-RU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 w:eastAsia="ru-RU"/>
              </w:rPr>
              <w:t>2</w:t>
            </w:r>
          </w:p>
        </w:tc>
        <w:tc>
          <w:tcPr>
            <w:tcW w:w="2268" w:type="dxa"/>
            <w:tcMar>
              <w:top w:w="50" w:type="dxa"/>
              <w:left w:w="100" w:type="dxa"/>
            </w:tcMar>
            <w:vAlign w:val="center"/>
          </w:tcPr>
          <w:p w:rsidR="00396A1A" w:rsidRPr="00396A1A" w:rsidRDefault="00396A1A" w:rsidP="00396A1A">
            <w:pPr>
              <w:rPr>
                <w:rFonts w:ascii="Aptos" w:eastAsia="Aptos" w:hAnsi="Aptos" w:cs="Aptos"/>
                <w:lang w:val="ru-RU" w:eastAsia="ru-RU"/>
              </w:rPr>
            </w:pPr>
          </w:p>
        </w:tc>
      </w:tr>
    </w:tbl>
    <w:p w:rsidR="00396A1A" w:rsidRDefault="00396A1A">
      <w:pPr>
        <w:sectPr w:rsidR="00396A1A" w:rsidSect="0094229C">
          <w:pgSz w:w="16383" w:h="11906" w:orient="landscape"/>
          <w:pgMar w:top="568" w:right="850" w:bottom="1134" w:left="1701" w:header="720" w:footer="720" w:gutter="0"/>
          <w:cols w:space="720"/>
        </w:sectPr>
      </w:pPr>
    </w:p>
    <w:p w:rsidR="00223CD1" w:rsidRPr="00223CD1" w:rsidRDefault="00223CD1" w:rsidP="00223CD1">
      <w:pPr>
        <w:spacing w:after="0"/>
        <w:rPr>
          <w:rFonts w:ascii="Times New Roman" w:hAnsi="Times New Roman"/>
          <w:b/>
          <w:color w:val="000000"/>
          <w:sz w:val="32"/>
          <w:lang w:val="ru-RU"/>
        </w:rPr>
      </w:pPr>
      <w:r w:rsidRPr="00223CD1">
        <w:rPr>
          <w:rFonts w:ascii="Times New Roman" w:hAnsi="Times New Roman"/>
          <w:b/>
          <w:color w:val="000000"/>
          <w:sz w:val="32"/>
          <w:lang w:val="ru-RU"/>
        </w:rPr>
        <w:lastRenderedPageBreak/>
        <w:t>ПОУРОЧНОЕ ПЛАНИРОВАНИЕ</w:t>
      </w:r>
    </w:p>
    <w:p w:rsidR="005D2E7F" w:rsidRDefault="00223CD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</w:rPr>
        <w:t xml:space="preserve">2КЛАСС </w:t>
      </w:r>
    </w:p>
    <w:p w:rsidR="00223CD1" w:rsidRDefault="00223CD1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</w:p>
    <w:tbl>
      <w:tblPr>
        <w:tblW w:w="14573" w:type="dxa"/>
        <w:tblInd w:w="-4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783"/>
        <w:gridCol w:w="850"/>
        <w:gridCol w:w="1134"/>
        <w:gridCol w:w="1418"/>
        <w:gridCol w:w="1730"/>
        <w:gridCol w:w="2948"/>
      </w:tblGrid>
      <w:tr w:rsidR="00223CD1" w:rsidRPr="00B26968" w:rsidTr="00223CD1">
        <w:tc>
          <w:tcPr>
            <w:tcW w:w="710" w:type="dxa"/>
            <w:vMerge w:val="restart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№ п/п</w:t>
            </w:r>
          </w:p>
        </w:tc>
        <w:tc>
          <w:tcPr>
            <w:tcW w:w="5783" w:type="dxa"/>
            <w:vMerge w:val="restart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Тема урока</w:t>
            </w:r>
          </w:p>
        </w:tc>
        <w:tc>
          <w:tcPr>
            <w:tcW w:w="3402" w:type="dxa"/>
            <w:gridSpan w:val="3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Количество часов</w:t>
            </w:r>
          </w:p>
        </w:tc>
        <w:tc>
          <w:tcPr>
            <w:tcW w:w="1730" w:type="dxa"/>
            <w:vMerge w:val="restart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Дата изучения</w:t>
            </w:r>
          </w:p>
        </w:tc>
        <w:tc>
          <w:tcPr>
            <w:tcW w:w="2948" w:type="dxa"/>
            <w:vMerge w:val="restart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Материалы для скачивания из сервиса «Подготовка к уроку» (Учи.ру)</w:t>
            </w:r>
          </w:p>
        </w:tc>
      </w:tr>
      <w:tr w:rsidR="00223CD1" w:rsidRPr="00223CD1" w:rsidTr="00223CD1">
        <w:trPr>
          <w:cantSplit/>
          <w:trHeight w:val="770"/>
        </w:trPr>
        <w:tc>
          <w:tcPr>
            <w:tcW w:w="710" w:type="dxa"/>
            <w:vMerge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  <w:vMerge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Всего</w:t>
            </w:r>
          </w:p>
        </w:tc>
        <w:tc>
          <w:tcPr>
            <w:tcW w:w="1134" w:type="dxa"/>
          </w:tcPr>
          <w:p w:rsid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Контр</w:t>
            </w:r>
            <w: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.</w:t>
            </w:r>
          </w:p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 xml:space="preserve"> работы</w:t>
            </w:r>
          </w:p>
        </w:tc>
        <w:tc>
          <w:tcPr>
            <w:tcW w:w="1418" w:type="dxa"/>
          </w:tcPr>
          <w:p w:rsid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Практ</w:t>
            </w:r>
            <w:r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.</w:t>
            </w:r>
          </w:p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  <w:t>работы</w:t>
            </w:r>
          </w:p>
        </w:tc>
        <w:tc>
          <w:tcPr>
            <w:tcW w:w="1730" w:type="dxa"/>
            <w:vMerge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  <w:tc>
          <w:tcPr>
            <w:tcW w:w="2948" w:type="dxa"/>
            <w:vMerge/>
            <w:textDirection w:val="btLr"/>
          </w:tcPr>
          <w:p w:rsidR="00223CD1" w:rsidRPr="00223CD1" w:rsidRDefault="00223CD1" w:rsidP="00223CD1">
            <w:pPr>
              <w:spacing w:after="0"/>
              <w:ind w:left="113" w:right="113"/>
              <w:rPr>
                <w:rFonts w:ascii="Times New Roman" w:eastAsia="Aptos" w:hAnsi="Times New Roman" w:cs="Times New Roman"/>
                <w:b/>
                <w:bCs/>
                <w:sz w:val="24"/>
                <w:szCs w:val="24"/>
                <w:lang w:val="ru-RU" w:eastAsia="ru-RU"/>
              </w:rPr>
            </w:pPr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Наша Родина — Россия, Российская Федерация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3.09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7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Родной край, его природные достопримечательности. Город и село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4.09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8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6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Народы России. Народы Севера: традиции, обычаи, праздники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10.09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19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Значимые события истории родного края. Исторические памятники, старинные постройки. Природа и предметы, созданные человеком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11.09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0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Заповедники Севера России (Остров Врангеля, Большой Арктический заповедник)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17.09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1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Заповедники Юга России (Кавказский заповедник)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18.09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2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Заповедники Сибири (Байкальский заповедник, Саяно-Шушенский заповедник)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24.09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3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Народы Поволжья и других территорий РФ: традиции, обычаи, праздники. Родной край, город (село)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25.09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4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Резервный урок. Тематическая проверочная работа по разделу «Где мы живём?»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400EB8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1.10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5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587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Связи в природе: зависимость изменений в живой природе от изменений в неживой природе. Неживая и живая природа. Явления природы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400EB8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2.10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6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Годовой ход изменений в жизни животных. Жизнь животных осенью и зимой. Явления природы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400EB8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8.10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7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Зачем человек трудится? Ценность труда и трудолюбия. Профессии. Все профессии важны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400EB8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9.10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8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Зависимость жизни растений от состояния неживой природы. Жизнь растений осенью и зимой. Невидимые нити природы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15.10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29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Мир животных: птицы.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16.10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0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Звёздное небо: звёзды и созвездия. Солнечная система: планеты (название, расположение от Солнца, краткая характеристика)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22.10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1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Как человек познает природу? Особенности разных методов познания окружающего мира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23.10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2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6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Земля — живая планета Солнечной системы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400EB8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5.11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3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Почему на Земле есть жизнь? Условия жизни на Земле. Водные богатства Земли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6.11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4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Деревья, кустарники, травы родного края (узнавание, называние, краткое описание)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12.11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5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Деревья лиственные и хвойные. Сравнение лиственных и хвойных деревьев: общее и различия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13.11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6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Многообразие животных родного края и разных территорий России. Какие бывают животные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19.11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7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Мир животных: насекомые.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20.11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8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Мир животных: рыбы. Особенности внешнего вида, условия жизни, передвижения, питания: узнавание, называние, описание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26.11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39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Зависимость жизни растений от состояния неживой природы. Жизнь растений весной и летом. Невидимые нити. Впереди лето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27.11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0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Растения дикорастущие и культурные: общее и различия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3.12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1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Мир животных: земноводные.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4.12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2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Многообразие растений по месту обитания, внешнему виду. Сравнение растений разных климатических условий. Комнатные растения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10.12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3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78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Многообразие животных. Дикие и домашние животные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11.12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4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587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Мир животных: звери (млекопитающие). Особенности внешнего вида, передвижения, питания: узнавание, называние, описание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17.12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5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587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Отдельные представители растений Красной книги России (включая представителей растительного мира региона): узнавание, называние и описание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18.12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6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587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Отдельные представители животных Красной книги России (включая представителей животного мира региона): узнавание, называние и описание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24.12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7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Красная книга России. Её значение в сохранении и охране редких растений и животных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25.12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8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Какие задачи решают сотрудники заповедника. Правила поведения на территории заповедника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14.01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49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Заповедники: значение для охраны природы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15.01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0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Резервный урок. Тематическая проверочная работа по разделу «Человек и природа»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21.01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1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Мир профессий жителей нашего региона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22.01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2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Из чего что сделано?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28.01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3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Наш регион, какой он? Культура родного края. Родной край, его культурные достопримечательности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29.01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4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Здоровый образ жизни. Режим дня: чередование сна, учебных занятий, двигательной активности. Если хочешь быть здоров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4.02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5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Рациональное питание: количество приёмов пищи и рацион питания. Витамины и здоровье ребёнка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5.02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6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94229C">
        <w:trPr>
          <w:trHeight w:val="1036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Правила безопасности в школе: маршрут до школы, поведение на занятиях, переменах, при приеме пищи; на пришкольной территории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11.02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7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94229C">
        <w:trPr>
          <w:trHeight w:val="1451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Правила безопасного поведения в быту. Безопасное пользование электроприборами, газовой плитой. Безопасность при разогреве пищи. Номера телефонов экстренной помощи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12.02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8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Физическая культура, игры на воздухе как условие сохранения и укрепления здоровья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18.02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59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Безопасное поведение на прогулках: правила поведения на игровых площадках; езда на велосипедах (санках, самокатах) и качелях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19.02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0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Правила культурного поведения в общественных местах: кинотеатре, театре, торговом центре, музее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25.02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1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Закаливание. Значение закаливания для укрепления здоровья. Средства и правила проведения закаливающих процедур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26.02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2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Семейные ценности и традиции. Труд, досуг, занятия членов семьи. Наша дружная семья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4.03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3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Главные правила взаимоотношений членов общества: доброта, справедливость, честность, уважение к чужому мнению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5.03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4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Безопасное пользование Интернетом. Ты и твои друзья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11.03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5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Правила поведения при пользовании компьютером: посадка, время отдыха, обязательность отдыха и другие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400EB8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12.03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6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Правила безопасного поведения пассажира наземного транспорта. Мы — пассажиры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18.03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7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78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Знаки безопасности на общественном транспорте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19.03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8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Правила безопасного поведения пассажира метро. Знаки безопасности в метро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25.03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69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Родословная. Родословное древо, история семьи. Предшествующие поколения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26.03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0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6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Модели Земли — глобус, карта, план. Практическая работа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8.04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1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Карта мира. Материки и океаны. Практическая работа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9.04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2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396A1A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 xml:space="preserve">Ориентирование на местности по местным природным признакам и с использованием компаса. 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15.04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3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Формы земной поверхности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16.04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4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Животные и их потомство. Размножение животных. Стадии развития насекомого, земноводных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22.04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5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45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Москва — столица России. Герб Москвы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23.04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6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Достопримечательности Москвы: Большой театр, МГУ, Московский цирк, Театр кукол имени С. В. Образцова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396A1A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29.04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7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6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Страницы истории: как Москва строилась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30.04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8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Санкт-Петербург — Северная столица. Достопримечательности города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6.05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79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6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Кустарники нашего края: узнавание, название, краткое описание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7.05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80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952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Травы нашего края: многообразие. Внешний вид, условия жизни (называние, краткое описание)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13.05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81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Годовой ход изменений в жизни животных. Жизнь животных весной и летом. Явления природы. В гости к весне. Впереди лето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14.05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82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1269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Резервный урок. Древние кремлёвские города: Нижний Новгород, Псков, Смоленск. Города России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20.05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83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636"/>
        </w:trPr>
        <w:tc>
          <w:tcPr>
            <w:tcW w:w="710" w:type="dxa"/>
          </w:tcPr>
          <w:p w:rsidR="00223CD1" w:rsidRPr="00223CD1" w:rsidRDefault="00223CD1" w:rsidP="00223CD1">
            <w:pPr>
              <w:numPr>
                <w:ilvl w:val="0"/>
                <w:numId w:val="4"/>
              </w:numPr>
              <w:spacing w:after="0"/>
              <w:contextualSpacing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5783" w:type="dxa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Резервный урок. Тематическая проверочная работа по итогам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1</w:t>
            </w: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1730" w:type="dxa"/>
          </w:tcPr>
          <w:p w:rsidR="00223CD1" w:rsidRPr="00223CD1" w:rsidRDefault="00396A1A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21.05</w:t>
            </w:r>
          </w:p>
        </w:tc>
        <w:tc>
          <w:tcPr>
            <w:tcW w:w="2948" w:type="dxa"/>
          </w:tcPr>
          <w:p w:rsidR="00223CD1" w:rsidRPr="00223CD1" w:rsidRDefault="00AC45FD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hyperlink r:id="rId84" w:tgtFrame="_blank" w:history="1">
              <w:r w:rsidR="00223CD1" w:rsidRPr="00223CD1">
                <w:rPr>
                  <w:rFonts w:ascii="Times New Roman" w:eastAsia="Aptos" w:hAnsi="Times New Roman" w:cs="Times New Roman"/>
                  <w:color w:val="467886"/>
                  <w:sz w:val="24"/>
                  <w:szCs w:val="24"/>
                  <w:u w:val="single"/>
                  <w:lang w:val="ru-RU" w:eastAsia="ru-RU"/>
                </w:rPr>
                <w:t>Скачать</w:t>
              </w:r>
            </w:hyperlink>
          </w:p>
        </w:tc>
      </w:tr>
      <w:tr w:rsidR="00223CD1" w:rsidRPr="00223CD1" w:rsidTr="00223CD1">
        <w:trPr>
          <w:trHeight w:val="335"/>
        </w:trPr>
        <w:tc>
          <w:tcPr>
            <w:tcW w:w="6493" w:type="dxa"/>
            <w:gridSpan w:val="2"/>
          </w:tcPr>
          <w:p w:rsidR="00223CD1" w:rsidRPr="00223CD1" w:rsidRDefault="00223CD1" w:rsidP="00223CD1">
            <w:pPr>
              <w:spacing w:after="0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 xml:space="preserve">ОБЩЕЕ КОЛИЧЕСТВО ЧАСОВ </w:t>
            </w: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br/>
              <w:t>ПО ПРОГРАММЕ</w:t>
            </w:r>
          </w:p>
        </w:tc>
        <w:tc>
          <w:tcPr>
            <w:tcW w:w="85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68</w:t>
            </w:r>
          </w:p>
        </w:tc>
        <w:tc>
          <w:tcPr>
            <w:tcW w:w="1134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41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  <w:r w:rsidRPr="00223CD1"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  <w:t>3</w:t>
            </w:r>
          </w:p>
        </w:tc>
        <w:tc>
          <w:tcPr>
            <w:tcW w:w="1730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  <w:tc>
          <w:tcPr>
            <w:tcW w:w="2948" w:type="dxa"/>
          </w:tcPr>
          <w:p w:rsidR="00223CD1" w:rsidRPr="00223CD1" w:rsidRDefault="00223CD1" w:rsidP="00223CD1">
            <w:pPr>
              <w:spacing w:after="0"/>
              <w:jc w:val="center"/>
              <w:rPr>
                <w:rFonts w:ascii="Times New Roman" w:eastAsia="Aptos" w:hAnsi="Times New Roman" w:cs="Times New Roman"/>
                <w:sz w:val="24"/>
                <w:szCs w:val="24"/>
                <w:lang w:val="ru-RU" w:eastAsia="ru-RU"/>
              </w:rPr>
            </w:pPr>
          </w:p>
        </w:tc>
      </w:tr>
    </w:tbl>
    <w:p w:rsidR="005D2E7F" w:rsidRDefault="005D2E7F">
      <w:pPr>
        <w:sectPr w:rsidR="005D2E7F" w:rsidSect="0094229C">
          <w:pgSz w:w="16383" w:h="11906" w:orient="landscape"/>
          <w:pgMar w:top="709" w:right="850" w:bottom="1134" w:left="1701" w:header="720" w:footer="720" w:gutter="0"/>
          <w:cols w:space="720"/>
        </w:sectPr>
      </w:pPr>
    </w:p>
    <w:p w:rsidR="005D2E7F" w:rsidRPr="00223CD1" w:rsidRDefault="00223CD1" w:rsidP="0094229C">
      <w:pPr>
        <w:spacing w:before="199" w:after="199" w:line="336" w:lineRule="auto"/>
        <w:rPr>
          <w:lang w:val="ru-RU"/>
        </w:rPr>
      </w:pPr>
      <w:bookmarkStart w:id="6" w:name="block-87987464"/>
      <w:bookmarkEnd w:id="5"/>
      <w:r w:rsidRPr="00223CD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  <w:r w:rsidRPr="0094229C">
        <w:rPr>
          <w:rFonts w:ascii="Times New Roman" w:hAnsi="Times New Roman"/>
          <w:b/>
          <w:color w:val="000000"/>
          <w:sz w:val="28"/>
          <w:lang w:val="ru-RU"/>
        </w:rPr>
        <w:t>ОБРАЗОВАТЕЛЬНОЙ ПРОГРАММЫ</w:t>
      </w:r>
    </w:p>
    <w:p w:rsidR="005D2E7F" w:rsidRDefault="00223C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1034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8606"/>
      </w:tblGrid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/>
              <w:ind w:left="272"/>
              <w:rPr>
                <w:lang w:val="ru-RU"/>
              </w:rPr>
            </w:pPr>
            <w:r w:rsidRPr="00223CD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5D2E7F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5D2E7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48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Россию на карте мира, на карте России – Москву, свой регион и его главный город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узнавать государственную символику Российской Федерации (гимн, герб, флаг) и своего региона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48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проявлять уважение к семейным ценностям и традициям, традициям своего народа и других народов, государственным символам России; соблюдать правила нравственного поведения в социуме и на природе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традиций, обычаев и праздников народов родного края; важных событий прошлого и настоящего родного края; трудовой деятельности и профессий жителей родного края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культурные объекты (достопримечательности родного края, музейные экспонаты); создавать по заданному плану развёрнутые высказывания об обществе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для ответов на вопросы небольшие тексты о природе и обществе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социуме, оценивать примеры проявления внимания, помощи людям, нуждающимся в ней</w:t>
            </w:r>
          </w:p>
        </w:tc>
      </w:tr>
      <w:tr w:rsidR="005D2E7F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5D2E7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изученные объекты окружающего мира по их описанию, рисункам и фотографиям, различать их в окружающем мире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группировать изученные объекты живой и неживой природы по предложенным признакам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объекты живой и неживой природы на основе внешних признаков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описывать на основе предложенного плана или опорных слов изученные природные объекты и явления, в том числе звёзды, созвездия, планеты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ориентироваться на местности по местным природным признакам, Солнцу, </w:t>
            </w: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компасу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13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проводить, соблюдая правила безопасного труда, несложные наблюдения и опыты с природными объектами, измерения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приводить примеры изученных взаимосвязей в природе, примеры, иллюстрирующие значение природы в жизни человека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по заданному плану развёрнутые высказывания о природе 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использовать для ответов на вопросы небольшие тексты о природе 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нравственного поведения в природе, оценивать примеры положительного и негативного отношения к объектам природы</w:t>
            </w:r>
          </w:p>
        </w:tc>
      </w:tr>
      <w:tr w:rsidR="005D2E7F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5D2E7F">
            <w:pPr>
              <w:spacing w:after="0"/>
              <w:ind w:left="365"/>
              <w:rPr>
                <w:lang w:val="ru-RU"/>
              </w:rPr>
            </w:pP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в школе, режим дня и питания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правила безопасного поведения пассажира наземного транспорта и метро;</w:t>
            </w:r>
          </w:p>
        </w:tc>
      </w:tr>
      <w:tr w:rsidR="005D2E7F" w:rsidRPr="00B26968" w:rsidTr="0094229C">
        <w:trPr>
          <w:trHeight w:val="144"/>
        </w:trPr>
        <w:tc>
          <w:tcPr>
            <w:tcW w:w="170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8896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безопасно использовать мессенджеры в условиях контролируемого доступа в информационно-коммуникационную сеть Интернет; безопасно осуществлять коммуникацию в школьных сообществах с помощью учителя (при необходимости).</w:t>
            </w:r>
          </w:p>
        </w:tc>
      </w:tr>
    </w:tbl>
    <w:p w:rsidR="005D2E7F" w:rsidRPr="00223CD1" w:rsidRDefault="005D2E7F">
      <w:pPr>
        <w:spacing w:after="0"/>
        <w:ind w:left="120"/>
        <w:rPr>
          <w:lang w:val="ru-RU"/>
        </w:rPr>
      </w:pPr>
    </w:p>
    <w:p w:rsidR="005D2E7F" w:rsidRPr="004659D1" w:rsidRDefault="005D2E7F">
      <w:pPr>
        <w:spacing w:before="199" w:after="199"/>
        <w:ind w:left="120"/>
        <w:rPr>
          <w:lang w:val="ru-RU"/>
        </w:rPr>
      </w:pPr>
    </w:p>
    <w:p w:rsidR="005D2E7F" w:rsidRPr="00223CD1" w:rsidRDefault="005D2E7F">
      <w:pPr>
        <w:spacing w:after="0"/>
        <w:ind w:left="120"/>
        <w:rPr>
          <w:lang w:val="ru-RU"/>
        </w:rPr>
      </w:pPr>
    </w:p>
    <w:p w:rsidR="005D2E7F" w:rsidRPr="004659D1" w:rsidRDefault="005D2E7F">
      <w:pPr>
        <w:spacing w:before="199" w:after="199"/>
        <w:ind w:left="120"/>
        <w:rPr>
          <w:lang w:val="ru-RU"/>
        </w:rPr>
      </w:pPr>
    </w:p>
    <w:p w:rsidR="005D2E7F" w:rsidRPr="00223CD1" w:rsidRDefault="005D2E7F">
      <w:pPr>
        <w:rPr>
          <w:lang w:val="ru-RU"/>
        </w:rPr>
        <w:sectPr w:rsidR="005D2E7F" w:rsidRPr="00223CD1">
          <w:pgSz w:w="11906" w:h="16383"/>
          <w:pgMar w:top="1134" w:right="850" w:bottom="1134" w:left="1701" w:header="720" w:footer="720" w:gutter="0"/>
          <w:cols w:space="720"/>
        </w:sectPr>
      </w:pPr>
    </w:p>
    <w:p w:rsidR="005D2E7F" w:rsidRDefault="00223CD1" w:rsidP="0094229C">
      <w:pPr>
        <w:spacing w:before="199" w:after="199"/>
        <w:ind w:left="120"/>
      </w:pPr>
      <w:bookmarkStart w:id="7" w:name="block-87987465"/>
      <w:bookmarkEnd w:id="6"/>
      <w:r>
        <w:rPr>
          <w:rFonts w:ascii="Times New Roman" w:hAnsi="Times New Roman"/>
          <w:b/>
          <w:color w:val="000000"/>
          <w:sz w:val="28"/>
        </w:rPr>
        <w:lastRenderedPageBreak/>
        <w:t>ПРОВЕРЯЕМЫЕ ЭЛЕМЕНТЫ СОДЕРЖАНИЯ</w:t>
      </w:r>
    </w:p>
    <w:p w:rsidR="005D2E7F" w:rsidRDefault="00223CD1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2 КЛАСС</w:t>
      </w:r>
    </w:p>
    <w:tbl>
      <w:tblPr>
        <w:tblW w:w="0" w:type="auto"/>
        <w:tblInd w:w="-609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93"/>
        <w:gridCol w:w="9179"/>
      </w:tblGrid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общество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Наша Родина ‒ Россия, Российская Федерация. Россия и её столица на карте. </w:t>
            </w:r>
            <w:r>
              <w:rPr>
                <w:rFonts w:ascii="Times New Roman" w:hAnsi="Times New Roman"/>
                <w:color w:val="000000"/>
                <w:sz w:val="24"/>
              </w:rPr>
              <w:t>Государственные символы России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Москва – столица России. Святыни Москвы – святыни России: Кремль, Красная площадь, Большой театр и другие. Характеристика отдельных исторических событий, связанных с Москвой (основание Москвы, строительство Кремля и другие). </w:t>
            </w:r>
            <w:r>
              <w:rPr>
                <w:rFonts w:ascii="Times New Roman" w:hAnsi="Times New Roman"/>
                <w:color w:val="000000"/>
                <w:sz w:val="24"/>
              </w:rPr>
              <w:t>Герб Москвы. Расположение Москвы на карте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Города России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Россия – многонациональное государство. Народы России, их традиции, обычаи, праздники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Родной край, его природные и культурные достопримечательности. Значимые события истории родного края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Свой регион и его главный город на карте; символика своего региона. </w:t>
            </w:r>
            <w:r>
              <w:rPr>
                <w:rFonts w:ascii="Times New Roman" w:hAnsi="Times New Roman"/>
                <w:color w:val="000000"/>
                <w:sz w:val="24"/>
              </w:rPr>
              <w:t>Хозяйственные занятия, профессии жителей родного края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Значение труда в жизни человека и общества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Семья. Семейные ценности и традиции. Родословная. Составление схемы родословного древа, истории семьи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культурного поведения в общественных местах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Доброта, справедливость, честность, уважение к чужому мнению и особенностям других людей – главные правила взаимоотношений членов общества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Человек и природа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Методы познания природы: наблюдения, опыты, измерения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Звёзды и созвездия, наблюдения звёздного неба. Планеты. Чем Земля отличается от других планет; условия жизни на Земле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Изображения Земли: глобус, карта, план. </w:t>
            </w:r>
            <w:r>
              <w:rPr>
                <w:rFonts w:ascii="Times New Roman" w:hAnsi="Times New Roman"/>
                <w:color w:val="000000"/>
                <w:sz w:val="24"/>
              </w:rPr>
              <w:t>Карта мира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Материки, океаны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Определение сторон горизонта при помощи компаса. Ориентирование на местности по местным природным признакам, Солнцу. </w:t>
            </w:r>
            <w:r>
              <w:rPr>
                <w:rFonts w:ascii="Times New Roman" w:hAnsi="Times New Roman"/>
                <w:color w:val="000000"/>
                <w:sz w:val="24"/>
              </w:rPr>
              <w:t>Компас, устройство; ориентирование с помощью компаса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Многообразие растений. Деревья, кустарники, травы. </w:t>
            </w:r>
            <w:r>
              <w:rPr>
                <w:rFonts w:ascii="Times New Roman" w:hAnsi="Times New Roman"/>
                <w:color w:val="000000"/>
                <w:sz w:val="24"/>
              </w:rPr>
              <w:t>Дикорастущие и культурные растения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2.7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растений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Многообразие животных. Насекомые, рыбы, птицы, звери, земноводные, пресмыкающиеся: общая характеристика внешних признаков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Связи в природе. Годовой ход изменений в жизни животных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Красная книга России, её значение, отдельные представители растений и животных Красной книги. Заповедники, природные парки. Охрана природы. Правила нравственного поведения на природе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</w:pPr>
            <w:r>
              <w:rPr>
                <w:rFonts w:ascii="Times New Roman" w:hAnsi="Times New Roman"/>
                <w:color w:val="000000"/>
                <w:sz w:val="24"/>
              </w:rPr>
              <w:t>Правила безопасной жизнедеятельности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Здоровый образ жизни: режим дня (чередование сна, учебных занятий, двигательной активности) и рациональное питание (количество приёмов пищи и рацион питания). Физическая культура, закаливание, игры на воздухе как условие сохранения и укрепления здоровья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безопасности в школе (маршрут до школы, правила поведения на занятиях, переменах, при приёмах пищи и на пришкольной территории), в быту, на прогулках</w:t>
            </w:r>
          </w:p>
        </w:tc>
      </w:tr>
      <w:tr w:rsidR="005D2E7F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12" w:lineRule="auto"/>
              <w:ind w:left="365"/>
              <w:jc w:val="both"/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безопасного поведения пассажира наземного транспорта и метро (ожидание на остановке, посадка, размещение в салоне или вагоне, высадка, знаки безопасности на общественном транспорте). </w:t>
            </w:r>
            <w:r>
              <w:rPr>
                <w:rFonts w:ascii="Times New Roman" w:hAnsi="Times New Roman"/>
                <w:color w:val="000000"/>
                <w:sz w:val="24"/>
              </w:rPr>
              <w:t>Номера телефонов экстренной помощи</w:t>
            </w:r>
          </w:p>
        </w:tc>
      </w:tr>
      <w:tr w:rsidR="005D2E7F" w:rsidRPr="00B26968" w:rsidTr="0094229C">
        <w:trPr>
          <w:trHeight w:val="144"/>
        </w:trPr>
        <w:tc>
          <w:tcPr>
            <w:tcW w:w="851" w:type="dxa"/>
            <w:tcMar>
              <w:top w:w="50" w:type="dxa"/>
              <w:left w:w="100" w:type="dxa"/>
            </w:tcMar>
            <w:vAlign w:val="center"/>
          </w:tcPr>
          <w:p w:rsidR="005D2E7F" w:rsidRDefault="00223CD1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9321" w:type="dxa"/>
            <w:tcMar>
              <w:top w:w="50" w:type="dxa"/>
              <w:left w:w="100" w:type="dxa"/>
            </w:tcMar>
            <w:vAlign w:val="center"/>
          </w:tcPr>
          <w:p w:rsidR="005D2E7F" w:rsidRPr="00223CD1" w:rsidRDefault="00223CD1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223CD1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поведения при пользовании компьютером. Безопасность в информационно-коммуникационной сети Интернет (коммуникация в мессенджерах и социальных группах) в условиях контролируемого доступа в информационно-телекоммуникационную сеть Интернет</w:t>
            </w:r>
          </w:p>
        </w:tc>
      </w:tr>
    </w:tbl>
    <w:p w:rsidR="005D2E7F" w:rsidRPr="00223CD1" w:rsidRDefault="005D2E7F">
      <w:pPr>
        <w:spacing w:after="0"/>
        <w:ind w:left="120"/>
        <w:rPr>
          <w:lang w:val="ru-RU"/>
        </w:rPr>
      </w:pPr>
    </w:p>
    <w:p w:rsidR="005D2E7F" w:rsidRPr="00223CD1" w:rsidRDefault="005D2E7F">
      <w:pPr>
        <w:spacing w:after="0"/>
        <w:ind w:left="120"/>
        <w:rPr>
          <w:lang w:val="ru-RU"/>
        </w:rPr>
      </w:pPr>
    </w:p>
    <w:p w:rsidR="005D2E7F" w:rsidRPr="00223CD1" w:rsidRDefault="005D2E7F">
      <w:pPr>
        <w:rPr>
          <w:lang w:val="ru-RU"/>
        </w:rPr>
        <w:sectPr w:rsidR="005D2E7F" w:rsidRPr="00223CD1">
          <w:pgSz w:w="11906" w:h="16383"/>
          <w:pgMar w:top="1134" w:right="850" w:bottom="1134" w:left="1701" w:header="720" w:footer="720" w:gutter="0"/>
          <w:cols w:space="720"/>
        </w:sectPr>
      </w:pPr>
    </w:p>
    <w:p w:rsidR="005D2E7F" w:rsidRPr="00223CD1" w:rsidRDefault="00223CD1">
      <w:pPr>
        <w:spacing w:after="0"/>
        <w:ind w:left="120"/>
        <w:rPr>
          <w:lang w:val="ru-RU"/>
        </w:rPr>
      </w:pPr>
      <w:bookmarkStart w:id="8" w:name="block-87987466"/>
      <w:bookmarkEnd w:id="7"/>
      <w:r w:rsidRPr="00223CD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5D2E7F" w:rsidRPr="00223CD1" w:rsidRDefault="00223CD1">
      <w:pPr>
        <w:spacing w:after="0" w:line="480" w:lineRule="auto"/>
        <w:ind w:left="120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5D2E7F" w:rsidRPr="00223CD1" w:rsidRDefault="00223CD1">
      <w:pPr>
        <w:spacing w:after="0" w:line="480" w:lineRule="auto"/>
        <w:ind w:left="120"/>
        <w:rPr>
          <w:lang w:val="ru-RU"/>
        </w:rPr>
      </w:pPr>
      <w:bookmarkStart w:id="9" w:name="7242d94d-e1f1-4df7-9b61-f04a247942f3"/>
      <w:r w:rsidRPr="00223CD1">
        <w:rPr>
          <w:rFonts w:ascii="Times New Roman" w:hAnsi="Times New Roman"/>
          <w:color w:val="000000"/>
          <w:sz w:val="28"/>
          <w:lang w:val="ru-RU"/>
        </w:rPr>
        <w:t>• Окружающий мир: 2-й класс: учебник: в 2 частях; 15-е издание, переработанное Плешаков А.А. Акционерное общество «Издательство «Просвещение»</w:t>
      </w:r>
      <w:bookmarkEnd w:id="9"/>
    </w:p>
    <w:p w:rsidR="005D2E7F" w:rsidRPr="00223CD1" w:rsidRDefault="005D2E7F">
      <w:pPr>
        <w:spacing w:after="0" w:line="480" w:lineRule="auto"/>
        <w:ind w:left="120"/>
        <w:rPr>
          <w:lang w:val="ru-RU"/>
        </w:rPr>
      </w:pPr>
    </w:p>
    <w:p w:rsidR="005D2E7F" w:rsidRPr="00223CD1" w:rsidRDefault="005D2E7F">
      <w:pPr>
        <w:spacing w:after="0"/>
        <w:ind w:left="120"/>
        <w:rPr>
          <w:lang w:val="ru-RU"/>
        </w:rPr>
      </w:pPr>
    </w:p>
    <w:p w:rsidR="005D2E7F" w:rsidRPr="00223CD1" w:rsidRDefault="00223CD1">
      <w:pPr>
        <w:spacing w:after="0" w:line="480" w:lineRule="auto"/>
        <w:ind w:left="120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5D2E7F" w:rsidRPr="00223CD1" w:rsidRDefault="00223CD1">
      <w:pPr>
        <w:spacing w:after="0" w:line="480" w:lineRule="auto"/>
        <w:ind w:left="120"/>
        <w:rPr>
          <w:lang w:val="ru-RU"/>
        </w:rPr>
      </w:pPr>
      <w:bookmarkStart w:id="10" w:name="95f05c12-f0c4-4d54-885b-c56ae9683aa1"/>
      <w:r w:rsidRPr="00223CD1">
        <w:rPr>
          <w:rFonts w:ascii="Times New Roman" w:hAnsi="Times New Roman"/>
          <w:color w:val="000000"/>
          <w:sz w:val="28"/>
          <w:lang w:val="ru-RU"/>
        </w:rPr>
        <w:t>Поурочные разработки по курсу «Окружающий мир» 1 - 4 класс к УМК А.А. Плешакова/ М.: Просвещение.</w:t>
      </w:r>
      <w:bookmarkEnd w:id="10"/>
    </w:p>
    <w:p w:rsidR="005D2E7F" w:rsidRPr="00223CD1" w:rsidRDefault="005D2E7F">
      <w:pPr>
        <w:spacing w:after="0"/>
        <w:ind w:left="120"/>
        <w:rPr>
          <w:lang w:val="ru-RU"/>
        </w:rPr>
      </w:pPr>
    </w:p>
    <w:p w:rsidR="005D2E7F" w:rsidRPr="00223CD1" w:rsidRDefault="00223CD1">
      <w:pPr>
        <w:spacing w:after="0" w:line="480" w:lineRule="auto"/>
        <w:ind w:left="120"/>
        <w:rPr>
          <w:lang w:val="ru-RU"/>
        </w:rPr>
      </w:pPr>
      <w:r w:rsidRPr="00223CD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5D2E7F" w:rsidRPr="00223CD1" w:rsidRDefault="00223CD1" w:rsidP="0094229C">
      <w:pPr>
        <w:spacing w:after="0" w:line="480" w:lineRule="auto"/>
        <w:ind w:left="120"/>
        <w:rPr>
          <w:lang w:val="ru-RU"/>
        </w:rPr>
        <w:sectPr w:rsidR="005D2E7F" w:rsidRPr="00223CD1">
          <w:pgSz w:w="11906" w:h="16383"/>
          <w:pgMar w:top="1134" w:right="850" w:bottom="1134" w:left="1701" w:header="720" w:footer="720" w:gutter="0"/>
          <w:cols w:space="720"/>
        </w:sectPr>
      </w:pPr>
      <w:r>
        <w:rPr>
          <w:rFonts w:ascii="Times New Roman" w:hAnsi="Times New Roman"/>
          <w:color w:val="000000"/>
          <w:sz w:val="28"/>
        </w:rPr>
        <w:t>https</w:t>
      </w:r>
      <w:r w:rsidRPr="00223CD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uchi</w:t>
      </w:r>
      <w:r w:rsidRPr="00223CD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23CD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teachers</w:t>
      </w:r>
      <w:r w:rsidRPr="00223CD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lk</w:t>
      </w:r>
      <w:r w:rsidRPr="00223CD1">
        <w:rPr>
          <w:rFonts w:ascii="Times New Roman" w:hAnsi="Times New Roman"/>
          <w:color w:val="000000"/>
          <w:sz w:val="28"/>
          <w:lang w:val="ru-RU"/>
        </w:rPr>
        <w:t>/</w:t>
      </w:r>
      <w:r>
        <w:rPr>
          <w:rFonts w:ascii="Times New Roman" w:hAnsi="Times New Roman"/>
          <w:color w:val="000000"/>
          <w:sz w:val="28"/>
        </w:rPr>
        <w:t>main</w:t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- Учи.ру </w:t>
      </w:r>
      <w:r w:rsidRPr="00223CD1">
        <w:rPr>
          <w:sz w:val="28"/>
          <w:lang w:val="ru-RU"/>
        </w:rPr>
        <w:br/>
      </w:r>
      <w:r w:rsidRPr="00223CD1">
        <w:rPr>
          <w:rFonts w:ascii="Times New Roman" w:hAnsi="Times New Roman"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color w:val="000000"/>
          <w:sz w:val="28"/>
        </w:rPr>
        <w:t>https</w:t>
      </w:r>
      <w:r w:rsidRPr="00223CD1">
        <w:rPr>
          <w:rFonts w:ascii="Times New Roman" w:hAnsi="Times New Roman"/>
          <w:color w:val="000000"/>
          <w:sz w:val="28"/>
          <w:lang w:val="ru-RU"/>
        </w:rPr>
        <w:t>://</w:t>
      </w:r>
      <w:r>
        <w:rPr>
          <w:rFonts w:ascii="Times New Roman" w:hAnsi="Times New Roman"/>
          <w:color w:val="000000"/>
          <w:sz w:val="28"/>
        </w:rPr>
        <w:t>resh</w:t>
      </w:r>
      <w:r w:rsidRPr="00223CD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edu</w:t>
      </w:r>
      <w:r w:rsidRPr="00223CD1">
        <w:rPr>
          <w:rFonts w:ascii="Times New Roman" w:hAnsi="Times New Roman"/>
          <w:color w:val="000000"/>
          <w:sz w:val="28"/>
          <w:lang w:val="ru-RU"/>
        </w:rPr>
        <w:t>.</w:t>
      </w:r>
      <w:r>
        <w:rPr>
          <w:rFonts w:ascii="Times New Roman" w:hAnsi="Times New Roman"/>
          <w:color w:val="000000"/>
          <w:sz w:val="28"/>
        </w:rPr>
        <w:t>ru</w:t>
      </w:r>
      <w:r w:rsidRPr="00223CD1">
        <w:rPr>
          <w:rFonts w:ascii="Times New Roman" w:hAnsi="Times New Roman"/>
          <w:color w:val="000000"/>
          <w:sz w:val="28"/>
          <w:lang w:val="ru-RU"/>
        </w:rPr>
        <w:t>/ - РЭШ</w:t>
      </w:r>
      <w:bookmarkStart w:id="11" w:name="e2202d81-27be-4f22-aeb6-9d447e67c650"/>
      <w:bookmarkEnd w:id="11"/>
    </w:p>
    <w:bookmarkEnd w:id="8"/>
    <w:p w:rsidR="00223CD1" w:rsidRPr="00223CD1" w:rsidRDefault="0094229C" w:rsidP="0094229C">
      <w:pPr>
        <w:rPr>
          <w:lang w:val="ru-RU"/>
        </w:rPr>
      </w:pPr>
      <w:r>
        <w:rPr>
          <w:lang w:val="ru-RU"/>
        </w:rPr>
        <w:lastRenderedPageBreak/>
        <w:t xml:space="preserve"> </w:t>
      </w:r>
    </w:p>
    <w:sectPr w:rsidR="00223CD1" w:rsidRPr="00223CD1" w:rsidSect="00E77272">
      <w:pgSz w:w="11907" w:h="16839" w:code="9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45FD" w:rsidRDefault="00AC45FD" w:rsidP="00223CD1">
      <w:pPr>
        <w:spacing w:after="0" w:line="240" w:lineRule="auto"/>
      </w:pPr>
      <w:r>
        <w:separator/>
      </w:r>
    </w:p>
  </w:endnote>
  <w:endnote w:type="continuationSeparator" w:id="0">
    <w:p w:rsidR="00AC45FD" w:rsidRDefault="00AC45FD" w:rsidP="00223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45FD" w:rsidRDefault="00AC45FD" w:rsidP="00223CD1">
      <w:pPr>
        <w:spacing w:after="0" w:line="240" w:lineRule="auto"/>
      </w:pPr>
      <w:r>
        <w:separator/>
      </w:r>
    </w:p>
  </w:footnote>
  <w:footnote w:type="continuationSeparator" w:id="0">
    <w:p w:rsidR="00AC45FD" w:rsidRDefault="00AC45FD" w:rsidP="00223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EFD21A7"/>
    <w:multiLevelType w:val="hybridMultilevel"/>
    <w:tmpl w:val="9B8E018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676B10"/>
    <w:multiLevelType w:val="multilevel"/>
    <w:tmpl w:val="07B05F20"/>
    <w:lvl w:ilvl="0">
      <w:start w:val="1"/>
      <w:numFmt w:val="bullet"/>
      <w:lvlText w:val=""/>
      <w:lvlJc w:val="left"/>
      <w:pPr>
        <w:ind w:left="40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6E881D28"/>
    <w:multiLevelType w:val="multilevel"/>
    <w:tmpl w:val="6EA29A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76480052"/>
    <w:multiLevelType w:val="multilevel"/>
    <w:tmpl w:val="05E4404A"/>
    <w:lvl w:ilvl="0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D2E7F"/>
    <w:rsid w:val="000C12BB"/>
    <w:rsid w:val="00223CD1"/>
    <w:rsid w:val="00396A1A"/>
    <w:rsid w:val="00400EB8"/>
    <w:rsid w:val="00406565"/>
    <w:rsid w:val="004659D1"/>
    <w:rsid w:val="005D2E7F"/>
    <w:rsid w:val="00651EBE"/>
    <w:rsid w:val="007F5B64"/>
    <w:rsid w:val="0094229C"/>
    <w:rsid w:val="00AC45FD"/>
    <w:rsid w:val="00B26968"/>
    <w:rsid w:val="00E772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00BF52"/>
  <w15:docId w15:val="{FEA1AD69-276E-4326-BC89-73C5C29F9C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sid w:val="00E77272"/>
    <w:rPr>
      <w:color w:val="0563C1" w:themeColor="hyperlink"/>
      <w:u w:val="single"/>
    </w:rPr>
  </w:style>
  <w:style w:type="table" w:styleId="ac">
    <w:name w:val="Table Grid"/>
    <w:basedOn w:val="a1"/>
    <w:uiPriority w:val="59"/>
    <w:rsid w:val="00E7727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footer"/>
    <w:basedOn w:val="a"/>
    <w:link w:val="af"/>
    <w:uiPriority w:val="99"/>
    <w:unhideWhenUsed/>
    <w:rsid w:val="00223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223C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uchi.ru/podgotovka-k-uroku/environment/2-klass/division-1120_chelovek-i-priroda/topic-1123_mnogoobrazie-zhivotnykh?utm_source=program&amp;utm_medium=env&amp;utm_campaign=2_klass" TargetMode="External"/><Relationship Id="rId18" Type="http://schemas.openxmlformats.org/officeDocument/2006/relationships/hyperlink" Target="https://uchi.ru/podgotovka-k-uroku/environment_eor/2-klass/quarter-550_1-chetvert/lesson-15519_rodnoy-kray-ego-prirodnye-dostoprimechatelnosti-gorod-i-selo?utm_source=program&amp;utm_medium=env&amp;utm_campaign=2_klass" TargetMode="External"/><Relationship Id="rId26" Type="http://schemas.openxmlformats.org/officeDocument/2006/relationships/hyperlink" Target="https://uchi.ru/podgotovka-k-uroku/environment_eor/2-klass/quarter-550_1-chetvert/lesson-15555_svyazi-v-prirode-zavisimost-izmeneniy-v-zhivoy-prirode-ot-izmeneniy-v-nezhivoy-prirode-nezhivaya-i-zhivaya-priroda-yavleniya-prirody?utm_source=program&amp;utm_medium=env&amp;utm_campaign=2_klass" TargetMode="External"/><Relationship Id="rId39" Type="http://schemas.openxmlformats.org/officeDocument/2006/relationships/hyperlink" Target="https://uchi.ru/podgotovka-k-uroku/environment_eor/2-klass/quarter-553_2-chetvert/lesson-15549_mir-zhivotnykh-ryby-osobennosti-vneshnego-vida-usloviya-zhizni-peredvizheniya-pitaniya-uznavanie-nazyvanie-opisanie?utm_source=program&amp;utm_medium=env&amp;utm_campaign=2_klass" TargetMode="External"/><Relationship Id="rId21" Type="http://schemas.openxmlformats.org/officeDocument/2006/relationships/hyperlink" Target="https://uchi.ru/podgotovka-k-uroku/environment_eor/2-klass/quarter-550_1-chetvert/lesson-15563_zapovedniki-severa-rossii-ostrov-vrangelya-bolshoy-arkticheskiy-zapovednik?utm_source=program&amp;utm_medium=env&amp;utm_campaign=2_klass" TargetMode="External"/><Relationship Id="rId34" Type="http://schemas.openxmlformats.org/officeDocument/2006/relationships/hyperlink" Target="https://uchi.ru/podgotovka-k-uroku/environment_eor/2-klass/quarter-553_2-chetvert/lesson-15533_pochemu-na-zemle-est-zhizn-usloviya-zhizni-na-zemle-vodnye-bogatstva-zemli?utm_source=program&amp;utm_medium=env&amp;utm_campaign=2_klass" TargetMode="External"/><Relationship Id="rId42" Type="http://schemas.openxmlformats.org/officeDocument/2006/relationships/hyperlink" Target="https://uchi.ru/podgotovka-k-uroku/environment_eor/2-klass/quarter-553_2-chetvert/lesson-15551_mir-zhivotnykh-zemnovodnye-i-presmykayushchiesya-osobennosti-vneshnego-vida-usloviya-zhizni-peredvizheniya-pitaniya-uznavanie-nazyvanie-opisanie?utm_source=program&amp;utm_medium=env&amp;utm_campaign=2_klass" TargetMode="External"/><Relationship Id="rId47" Type="http://schemas.openxmlformats.org/officeDocument/2006/relationships/hyperlink" Target="https://uchi.ru/podgotovka-k-uroku/environment_eor/2-klass/quarter-552_3-chetvert/lesson-15560_otdelnye-predstaviteli-zhivotnykh-krasnoy-knigi-rossii-vklyuchaya-predstaviteley-zhivotnogo-mira-regiona-uznavanie-nazyvanie-i-opisanie?utm_source=program&amp;utm_medium=env&amp;utm_campaign=2_klass" TargetMode="External"/><Relationship Id="rId50" Type="http://schemas.openxmlformats.org/officeDocument/2006/relationships/hyperlink" Target="https://uchi.ru/podgotovka-k-uroku/environment_eor/2-klass/quarter-552_3-chetvert/lesson-15561_zapovedniki-znachenie-dlya-okhrany-prirody?utm_source=program&amp;utm_medium=env&amp;utm_campaign=2_klass" TargetMode="External"/><Relationship Id="rId55" Type="http://schemas.openxmlformats.org/officeDocument/2006/relationships/hyperlink" Target="https://uchi.ru/podgotovka-k-uroku/environment_eor/2-klass/quarter-552_3-chetvert/lesson-15567_zdorovyy-obraz-zhizni-rezhim-dnya-cheredovanie-sna-uchebnykh-zanyatiy-dvigatelnoy-aktivnosti-esli-khochesh-byt-zdorov?utm_source=program&amp;utm_medium=env&amp;utm_campaign=2_klass" TargetMode="External"/><Relationship Id="rId63" Type="http://schemas.openxmlformats.org/officeDocument/2006/relationships/hyperlink" Target="https://uchi.ru/podgotovka-k-uroku/environment_eor/2-klass/quarter-552_3-chetvert/lesson-15527_semeynye-tsennosti-i-traditsii-trud-dosug-zanyatiya-chlenov-semi-nasha-druzhnaya-semya?utm_source=program&amp;utm_medium=env&amp;utm_campaign=2_klass" TargetMode="External"/><Relationship Id="rId68" Type="http://schemas.openxmlformats.org/officeDocument/2006/relationships/hyperlink" Target="https://uchi.ru/podgotovka-k-uroku/environment_eor/2-klass/quarter-551_4-chetvert/lesson-15575_znaki-bezopasnosti-na-obshchestvennom-transporte?utm_source=program&amp;utm_medium=env&amp;utm_campaign=2_klass" TargetMode="External"/><Relationship Id="rId76" Type="http://schemas.openxmlformats.org/officeDocument/2006/relationships/hyperlink" Target="https://uchi.ru/podgotovka-k-uroku/environment_eor/2-klass/quarter-551_4-chetvert/lesson-15513_moskva-stolitsa-rossii-gerb-moskvy?utm_source=program&amp;utm_medium=env&amp;utm_campaign=2_klass" TargetMode="External"/><Relationship Id="rId84" Type="http://schemas.openxmlformats.org/officeDocument/2006/relationships/hyperlink" Target="https://uchi.ru/podgotovka-k-uroku/environment_eor/2-klass/quarter-551_4-chetvert/lesson-15579_rezervnyy-urok-tematicheskaya-proverochnaya-rabota-po-itogam-2-klassa?utm_source=program&amp;utm_medium=env&amp;utm_campaign=2_klass" TargetMode="External"/><Relationship Id="rId7" Type="http://schemas.openxmlformats.org/officeDocument/2006/relationships/image" Target="media/image1.emf"/><Relationship Id="rId71" Type="http://schemas.openxmlformats.org/officeDocument/2006/relationships/hyperlink" Target="https://uchi.ru/podgotovka-k-uroku/environment_eor/2-klass/quarter-551_4-chetvert/lesson-15534_modeli-zemli-globus-karta-plan-prakticheskaya-rabota?utm_source=program&amp;utm_medium=env&amp;utm_campaign=2_klass" TargetMode="External"/><Relationship Id="rId2" Type="http://schemas.openxmlformats.org/officeDocument/2006/relationships/styles" Target="styles.xml"/><Relationship Id="rId16" Type="http://schemas.openxmlformats.org/officeDocument/2006/relationships/hyperlink" Target="https://uchi.ru/podgotovka-k-uroku/environment/2-klass/division-1125_pravila-bezopasnoy-zhiznedeyatelnosti/topic-1127_bezopasnost-v-shkole-i-obshchestvennom-transporte-bezopasnost-v-seti-internet?utm_source=program&amp;utm_medium=env&amp;utm_campaign=2_klass" TargetMode="External"/><Relationship Id="rId29" Type="http://schemas.openxmlformats.org/officeDocument/2006/relationships/hyperlink" Target="https://uchi.ru/podgotovka-k-uroku/environment_eor/2-klass/quarter-550_1-chetvert/lesson-15544_zavisimost-zhizni-rasteniy-ot-sostoyaniya-nezhivoy-prirody-zhizn-rasteniy-osenyu-i-zimoy-nevidimye-niti-prirody?utm_source=program&amp;utm_medium=env&amp;utm_campaign=2_klass" TargetMode="External"/><Relationship Id="rId11" Type="http://schemas.openxmlformats.org/officeDocument/2006/relationships/hyperlink" Target="https://uchi.ru/podgotovka-k-uroku/environment/2-klass/division-1120_chelovek-i-priroda/topic-1121_metody-poznaniya-prirody-zemlya-i-drugie-planety-zvezdy-i-sozvezdiya?utm_source=program&amp;utm_medium=env&amp;utm_campaign=2_klass" TargetMode="External"/><Relationship Id="rId24" Type="http://schemas.openxmlformats.org/officeDocument/2006/relationships/hyperlink" Target="https://uchi.ru/podgotovka-k-uroku/environment_eor/2-klass/quarter-550_1-chetvert/lesson-15518_narody-povolzhya-i-drugikh-territoriy-rf-traditsii-obychai-prazdniki-rodnoy-kray-gorod-selo?utm_source=program&amp;utm_medium=env&amp;utm_campaign=2_klass" TargetMode="External"/><Relationship Id="rId32" Type="http://schemas.openxmlformats.org/officeDocument/2006/relationships/hyperlink" Target="https://uchi.ru/podgotovka-k-uroku/environment_eor/2-klass/quarter-550_1-chetvert/lesson-15530_kak-chelovek-poznaet-okruzhayushchuyu-prirodu-osobennosti-raznykh-metodov-poznaniya-okruzhayushchego-mira?utm_source=program&amp;utm_medium=env&amp;utm_campaign=2_klass" TargetMode="External"/><Relationship Id="rId37" Type="http://schemas.openxmlformats.org/officeDocument/2006/relationships/hyperlink" Target="https://uchi.ru/podgotovka-k-uroku/environment_eor/2-klass/quarter-553_2-chetvert/lesson-15547_mnogoobrazie-zhivotnykh-rodnogo-kraya-i-raznykh-territoriy-rossii-kakie-byvayut-zhivotnye?utm_source=program&amp;utm_medium=env&amp;utm_campaign=2_klass" TargetMode="External"/><Relationship Id="rId40" Type="http://schemas.openxmlformats.org/officeDocument/2006/relationships/hyperlink" Target="https://uchi.ru/podgotovka-k-uroku/environment_eor/2-klass/quarter-553_2-chetvert/lesson-15545_zavisimost-zhizni-rasteniy-ot-sostoyaniya-nezhivoy-prirody-zhizn-rasteniy-vesnoy-i-letom-nevidimye-niti-vperedi-leto?utm_source=program&amp;utm_medium=env&amp;utm_campaign=2_klass" TargetMode="External"/><Relationship Id="rId45" Type="http://schemas.openxmlformats.org/officeDocument/2006/relationships/hyperlink" Target="https://uchi.ru/podgotovka-k-uroku/environment_eor/2-klass/quarter-553_2-chetvert/lesson-15553_mir-zhivotnykh-zveri-mlekopitayushchie-osobennosti-vneshnego-vida-peredvizheniya-pitaniya-uznavanie-nazyvanie-opisanie?utm_source=program&amp;utm_medium=env&amp;utm_campaign=2_klass" TargetMode="External"/><Relationship Id="rId53" Type="http://schemas.openxmlformats.org/officeDocument/2006/relationships/hyperlink" Target="https://uchi.ru/podgotovka-k-uroku/environment_eor/2-klass/quarter-552_3-chetvert/lesson-15537_rezervnyy-urok-iz-chego-chto-sdelano?utm_source=program&amp;utm_medium=env&amp;utm_campaign=2_klass" TargetMode="External"/><Relationship Id="rId58" Type="http://schemas.openxmlformats.org/officeDocument/2006/relationships/hyperlink" Target="https://uchi.ru/podgotovka-k-uroku/environment_eor/2-klass/quarter-552_3-chetvert/lesson-15572_pravila-bezopasnogo-povedeniya-v-bytu-bezopasnoe-polzovanie-ehlektropriborami-gazovoy-plitoy-bezopasnost-pri-razogreve-pishchi-nomera-telefonov-ehkstrennoy-pomoshchi?utm_source=program&amp;utm_medium=env&amp;utm_campaign=2_klass" TargetMode="External"/><Relationship Id="rId66" Type="http://schemas.openxmlformats.org/officeDocument/2006/relationships/hyperlink" Target="https://uchi.ru/podgotovka-k-uroku/environment_eor/2-klass/quarter-552_3-chetvert/lesson-15577_pravila-povedeniya-pri-polzovanii-kompyuterom-posadka-vremya-otdykha-obyazatelnost-otdykha-i-drugie?utm_source=program&amp;utm_medium=env&amp;utm_campaign=2_klass" TargetMode="External"/><Relationship Id="rId74" Type="http://schemas.openxmlformats.org/officeDocument/2006/relationships/hyperlink" Target="https://uchi.ru/podgotovka-k-uroku/environment_eor/2-klass/quarter-551_4-chetvert/lesson-15538_rezervnyy-urok-formy-zemnoy-poverkhnosti?utm_source=program&amp;utm_medium=env&amp;utm_campaign=2_klass" TargetMode="External"/><Relationship Id="rId79" Type="http://schemas.openxmlformats.org/officeDocument/2006/relationships/hyperlink" Target="https://uchi.ru/podgotovka-k-uroku/environment_eor/2-klass/quarter-551_4-chetvert/lesson-15516_sankt-peterburg-severnaya-stolitsa-dostoprimechatelnosti-goroda?utm_source=program&amp;utm_medium=env&amp;utm_campaign=2_klass" TargetMode="External"/><Relationship Id="rId5" Type="http://schemas.openxmlformats.org/officeDocument/2006/relationships/footnotes" Target="footnotes.xml"/><Relationship Id="rId61" Type="http://schemas.openxmlformats.org/officeDocument/2006/relationships/hyperlink" Target="https://uchi.ru/podgotovka-k-uroku/environment_eor/2-klass/quarter-552_3-chetvert/lesson-15528_pravila-kulturnogo-povedeniya-v-obshchestvennykh-mestakh-kinoteatre-teatre-torgovom-tsentre-muzee?utm_source=program&amp;utm_medium=env&amp;utm_campaign=2_klass" TargetMode="External"/><Relationship Id="rId82" Type="http://schemas.openxmlformats.org/officeDocument/2006/relationships/hyperlink" Target="https://uchi.ru/podgotovka-k-uroku/environment_eor/2-klass/quarter-551_4-chetvert/lesson-15557_godovoy-khod-izmeneniy-v-zhizni-zhivotnykh-zhizn-zhivotnykh-vesnoy-i-letom-yavleniya-prirody-v-gosti-k-vesne-vperedi-leto?utm_source=program&amp;utm_medium=env&amp;utm_campaign=2_klass" TargetMode="External"/><Relationship Id="rId19" Type="http://schemas.openxmlformats.org/officeDocument/2006/relationships/hyperlink" Target="https://uchi.ru/podgotovka-k-uroku/environment_eor/2-klass/quarter-550_1-chetvert/lesson-15517_narody-rossii-narody-severa-traditsii-obychai-prazdniki?utm_source=program&amp;utm_medium=env&amp;utm_campaign=2_klass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chi.ru/podgotovka-k-uroku/environment/2-klass/division-1116_chelovek-i-obshchestvo/topic-1118_semya-semeynye-tsennosti-i-traditsii?utm_source=program&amp;utm_medium=env&amp;utm_campaign=2_klass" TargetMode="External"/><Relationship Id="rId14" Type="http://schemas.openxmlformats.org/officeDocument/2006/relationships/hyperlink" Target="https://uchi.ru/podgotovka-k-uroku/environment/2-klass/division-1120_chelovek-i-priroda/topic-1124_krasnaya-kniga-rossii-zapovedniki-i-prirodnye-parki?utm_source=program&amp;utm_medium=env&amp;utm_campaign=2_klass" TargetMode="External"/><Relationship Id="rId22" Type="http://schemas.openxmlformats.org/officeDocument/2006/relationships/hyperlink" Target="https://uchi.ru/podgotovka-k-uroku/environment_eor/2-klass/quarter-550_1-chetvert/lesson-15564_zapovedniki-yuga-rossii-kavkazskiy-zapovednik?utm_source=program&amp;utm_medium=env&amp;utm_campaign=2_klass" TargetMode="External"/><Relationship Id="rId27" Type="http://schemas.openxmlformats.org/officeDocument/2006/relationships/hyperlink" Target="https://uchi.ru/podgotovka-k-uroku/environment_eor/2-klass/quarter-550_1-chetvert/lesson-15556_godovoy-khod-izmeneniy-v-zhizni-zhivotnykh-zhizn-zhivotnykh-osenyu-i-zimoy-yavleniya-prirody?utm_source=program&amp;utm_medium=env&amp;utm_campaign=2_klass" TargetMode="External"/><Relationship Id="rId30" Type="http://schemas.openxmlformats.org/officeDocument/2006/relationships/hyperlink" Target="https://uchi.ru/podgotovka-k-uroku/environment_eor/2-klass/quarter-550_1-chetvert/lesson-15550_mir-zhivotnykh-ptitsy-osobennosti-vneshnego-vida-peredvizheniya-pitaniya-uznavanie-nazyvanie-opisanie?utm_source=program&amp;utm_medium=env&amp;utm_campaign=2_klass" TargetMode="External"/><Relationship Id="rId35" Type="http://schemas.openxmlformats.org/officeDocument/2006/relationships/hyperlink" Target="https://uchi.ru/podgotovka-k-uroku/environment_eor/2-klass/quarter-553_2-chetvert/lesson-15540_derevya-kustarniki-travy-rodnogo-kraya-uznavanie-nazyvanie-kratkoe-opisanie-kakie-byvayut-rasteniya?utm_source=program&amp;utm_medium=env&amp;utm_campaign=2_klass" TargetMode="External"/><Relationship Id="rId43" Type="http://schemas.openxmlformats.org/officeDocument/2006/relationships/hyperlink" Target="https://uchi.ru/podgotovka-k-uroku/environment_eor/2-klass/quarter-553_2-chetvert/lesson-15539_mnogoobrazie-rasteniy-po-mestu-obitaniya-vneshnemu-vidu-sravnenie-rasteniy-raznykh-klimaticheskikh-usloviy-komnatnye-rasteniya?utm_source=program&amp;utm_medium=env&amp;utm_campaign=2_klass" TargetMode="External"/><Relationship Id="rId48" Type="http://schemas.openxmlformats.org/officeDocument/2006/relationships/hyperlink" Target="https://uchi.ru/podgotovka-k-uroku/environment_eor/2-klass/quarter-552_3-chetvert/lesson-15558_krasnaya-kniga-rossii-eyo-znachenie-v-sokhranenii-i-okhrane-redkikh-rasteniy-i-zhivotnykh?utm_source=program&amp;utm_medium=env&amp;utm_campaign=2_klass" TargetMode="External"/><Relationship Id="rId56" Type="http://schemas.openxmlformats.org/officeDocument/2006/relationships/hyperlink" Target="https://uchi.ru/podgotovka-k-uroku/environment_eor/2-klass/quarter-552_3-chetvert/lesson-15568_ratsionalnoe-pitanie-kolichestvo-priyomov-pishchi-i-ratsion-pitaniya-vitaminy-i-zdorove-rebyonka?utm_source=program&amp;utm_medium=env&amp;utm_campaign=2_klass" TargetMode="External"/><Relationship Id="rId64" Type="http://schemas.openxmlformats.org/officeDocument/2006/relationships/hyperlink" Target="https://uchi.ru/podgotovka-k-uroku/environment_eor/2-klass/quarter-552_3-chetvert/lesson-15529_glavnye-pravila-vzaimootnosheniy-chlenov-obshchestva-dobrota-spravedlivost-chestnost-uvazhenie-k-chuzhomu-mneniyu?utm_source=program&amp;utm_medium=env&amp;utm_campaign=2_klass" TargetMode="External"/><Relationship Id="rId69" Type="http://schemas.openxmlformats.org/officeDocument/2006/relationships/hyperlink" Target="https://uchi.ru/podgotovka-k-uroku/environment_eor/2-klass/quarter-551_4-chetvert/lesson-15576_pravila-bezopasnogo-povedeniya-passazhira-metro-znaki-bezopasnosti-v-metro?utm_source=program&amp;utm_medium=env&amp;utm_campaign=2_klass" TargetMode="External"/><Relationship Id="rId77" Type="http://schemas.openxmlformats.org/officeDocument/2006/relationships/hyperlink" Target="https://uchi.ru/podgotovka-k-uroku/environment_eor/2-klass/quarter-551_4-chetvert/lesson-15514_dostoprimechatelnosti-moskvy-bolshoy-teatr-mgu-moskovskiy-tsirk-teatr-kukol-imeni-s-v-obraztsova?utm_source=program&amp;utm_medium=env&amp;utm_campaign=2_klass" TargetMode="External"/><Relationship Id="rId8" Type="http://schemas.openxmlformats.org/officeDocument/2006/relationships/hyperlink" Target="https://uchi.ru/podgotovka-k-uroku/environment/2-klass/division-1116_chelovek-i-obshchestvo/topic-1117_nasha-rodina-rossiya?utm_source=program&amp;utm_medium=env&amp;utm_campaign=2_klass" TargetMode="External"/><Relationship Id="rId51" Type="http://schemas.openxmlformats.org/officeDocument/2006/relationships/hyperlink" Target="https://uchi.ru/podgotovka-k-uroku/environment_eor/2-klass/quarter-552_3-chetvert/lesson-15566_rezervnyy-urok-tematicheskaya-proverochnaya-rabota-po-razdelu-chelovek-i-priroda?utm_source=program&amp;utm_medium=env&amp;utm_campaign=2_klass" TargetMode="External"/><Relationship Id="rId72" Type="http://schemas.openxmlformats.org/officeDocument/2006/relationships/hyperlink" Target="https://uchi.ru/podgotovka-k-uroku/environment_eor/2-klass/quarter-551_4-chetvert/lesson-15535_orientirovanie-na-mestnosti-prakticheskaya-rabota?utm_source=program&amp;utm_medium=env&amp;utm_campaign=2_klass" TargetMode="External"/><Relationship Id="rId80" Type="http://schemas.openxmlformats.org/officeDocument/2006/relationships/hyperlink" Target="https://uchi.ru/podgotovka-k-uroku/environment_eor/2-klass/quarter-551_4-chetvert/lesson-15542_kustarniki-nashego-kraya-uznavanie-nazvanie-kratkoe-opisanie?utm_source=program&amp;utm_medium=env&amp;utm_campaign=2_klass" TargetMode="External"/><Relationship Id="rId85" Type="http://schemas.openxmlformats.org/officeDocument/2006/relationships/fontTable" Target="fontTable.xml"/><Relationship Id="rId3" Type="http://schemas.openxmlformats.org/officeDocument/2006/relationships/settings" Target="settings.xml"/><Relationship Id="rId12" Type="http://schemas.openxmlformats.org/officeDocument/2006/relationships/hyperlink" Target="https://uchi.ru/podgotovka-k-uroku/environment/2-klass/division-1120_chelovek-i-priroda/topic-1122_mnogoobrazie-rasteniy?utm_source=program&amp;utm_medium=env&amp;utm_campaign=2_klass" TargetMode="External"/><Relationship Id="rId17" Type="http://schemas.openxmlformats.org/officeDocument/2006/relationships/hyperlink" Target="https://uchi.ru/podgotovka-k-uroku/environment_eor/2-klass/quarter-550_1-chetvert/lesson-15512_nasha-rodina-rossiya-rossiyskaya-federatsiya?utm_source=program&amp;utm_medium=env&amp;utm_campaign=2_klass" TargetMode="External"/><Relationship Id="rId25" Type="http://schemas.openxmlformats.org/officeDocument/2006/relationships/hyperlink" Target="https://uchi.ru/podgotovka-k-uroku/environment_eor/2-klass/quarter-550_1-chetvert/lesson-15525_rezervnyy-urok-tematicheskaya-proverochnaya-rabota-po-razdelu-gde-my-zhivyom?utm_source=program&amp;utm_medium=env&amp;utm_campaign=2_klass" TargetMode="External"/><Relationship Id="rId33" Type="http://schemas.openxmlformats.org/officeDocument/2006/relationships/hyperlink" Target="https://uchi.ru/podgotovka-k-uroku/environment_eor/2-klass/quarter-553_2-chetvert/lesson-15532_zemlya-zhivaya-planeta-solnechnoy-sistemy?utm_source=program&amp;utm_medium=env&amp;utm_campaign=2_klass" TargetMode="External"/><Relationship Id="rId38" Type="http://schemas.openxmlformats.org/officeDocument/2006/relationships/hyperlink" Target="https://uchi.ru/podgotovka-k-uroku/environment_eor/2-klass/quarter-553_2-chetvert/lesson-15548_mir-zhivotnykh-nasekomye-osobennosti-vneshnego-vida-peredvizheniya-pitaniya-uznavanie-nazyvanie-opisanie?utm_source=program&amp;utm_medium=env&amp;utm_campaign=2_klass" TargetMode="External"/><Relationship Id="rId46" Type="http://schemas.openxmlformats.org/officeDocument/2006/relationships/hyperlink" Target="https://uchi.ru/podgotovka-k-uroku/environment_eor/2-klass/quarter-553_2-chetvert/lesson-15559_otdelnye-predstaviteli-rasteniy-krasnoy-knigi-rossii-vklyuchaya-predstaviteley-rastitelnogo-mira-regiona-uznavanie-nazyvanie-i-opisanie?utm_source=program&amp;utm_medium=env&amp;utm_campaign=2_klass" TargetMode="External"/><Relationship Id="rId59" Type="http://schemas.openxmlformats.org/officeDocument/2006/relationships/hyperlink" Target="https://uchi.ru/podgotovka-k-uroku/environment_eor/2-klass/quarter-552_3-chetvert/lesson-15569_fizicheskaya-kultura-igry-na-vozdukhe-kak-uslovie-sokhraneniya-i-ukrepleniya-zdorovya?utm_source=program&amp;utm_medium=env&amp;utm_campaign=2_klass" TargetMode="External"/><Relationship Id="rId67" Type="http://schemas.openxmlformats.org/officeDocument/2006/relationships/hyperlink" Target="https://uchi.ru/podgotovka-k-uroku/environment_eor/2-klass/quarter-551_4-chetvert/lesson-15574_pravila-bezopasnogo-povedeniya-passazhira-nazemnogo-transporta-my-passazhiry?utm_source=program&amp;utm_medium=env&amp;utm_campaign=2_klass" TargetMode="External"/><Relationship Id="rId20" Type="http://schemas.openxmlformats.org/officeDocument/2006/relationships/hyperlink" Target="https://uchi.ru/podgotovka-k-uroku/environment_eor/2-klass/quarter-550_1-chetvert/lesson-15520_znachimye-sobytiya-istorii-rodnogo-kraya-istoricheskie-pamyatniki-starinnye-postroyki-priroda-i-predmety-sozdannye-chelovekom?utm_source=program&amp;utm_medium=env&amp;utm_campaign=2_klass" TargetMode="External"/><Relationship Id="rId41" Type="http://schemas.openxmlformats.org/officeDocument/2006/relationships/hyperlink" Target="https://uchi.ru/podgotovka-k-uroku/environment_eor/2-klass/quarter-553_2-chetvert/lesson-15546_rasteniya-dikorastushchie-i-kulturnye-obshchee-i-razlichiya?utm_source=program&amp;utm_medium=env&amp;utm_campaign=2_klass" TargetMode="External"/><Relationship Id="rId54" Type="http://schemas.openxmlformats.org/officeDocument/2006/relationships/hyperlink" Target="https://uchi.ru/podgotovka-k-uroku/environment_eor/2-klass/quarter-552_3-chetvert/lesson-15521_nash-region-kakoy-on-kultura-rodnogo-kraya-rodnoy-kray-ego-kulturnye-dostoprimechatelnosti?utm_source=program&amp;utm_medium=env&amp;utm_campaign=2_klass" TargetMode="External"/><Relationship Id="rId62" Type="http://schemas.openxmlformats.org/officeDocument/2006/relationships/hyperlink" Target="https://uchi.ru/podgotovka-k-uroku/environment_eor/2-klass/quarter-552_3-chetvert/lesson-15570_zakalivanie-znachenie-zakalivaniya-dlya-ukrepleniya-zdorovya-sredstva-i-pravila-provedeniya-zakalivayushchikh-protsedur?utm_source=program&amp;utm_medium=env&amp;utm_campaign=2_klass" TargetMode="External"/><Relationship Id="rId70" Type="http://schemas.openxmlformats.org/officeDocument/2006/relationships/hyperlink" Target="https://uchi.ru/podgotovka-k-uroku/environment_eor/2-klass/quarter-551_4-chetvert/lesson-15526_rodoslovnaya-rodoslovnoe-drevo-istoriya-semi-predshestvuyushchie-pokoleniya?utm_source=program&amp;utm_medium=env&amp;utm_campaign=2_klass" TargetMode="External"/><Relationship Id="rId75" Type="http://schemas.openxmlformats.org/officeDocument/2006/relationships/hyperlink" Target="https://uchi.ru/podgotovka-k-uroku/environment_eor/2-klass/quarter-551_4-chetvert/lesson-15554_zhivotnye-i-ikh-potomstvo-razmnozhenie-zhivotnykh-stadii-razvitiya-nasekomogo-zemnovodnykh?utm_source=program&amp;utm_medium=env&amp;utm_campaign=2_klass" TargetMode="External"/><Relationship Id="rId83" Type="http://schemas.openxmlformats.org/officeDocument/2006/relationships/hyperlink" Target="https://uchi.ru/podgotovka-k-uroku/environment_eor/2-klass/quarter-551_4-chetvert/lesson-15524_rezervnyy-urok-drevnie-kremlyovskie-goroda-nizhniy-novgorod-pskov-smolensk-goroda-rossii?utm_source=program&amp;utm_medium=env&amp;utm_campaign=2_klass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s://uchi.ru/podgotovka-k-uroku/environment/2-klass/division-1125_pravila-bezopasnoy-zhiznedeyatelnosti/topic-1126_zdorovyy-obraz-zhizni-shkolnika?utm_source=program&amp;utm_medium=env&amp;utm_campaign=2_klass" TargetMode="External"/><Relationship Id="rId23" Type="http://schemas.openxmlformats.org/officeDocument/2006/relationships/hyperlink" Target="https://uchi.ru/podgotovka-k-uroku/environment_eor/2-klass/quarter-550_1-chetvert/lesson-15565_zapovedniki-sibiri-baykalskiy-zapovednik-sayano-shushenskiy-zapovednik?utm_source=program&amp;utm_medium=env&amp;utm_campaign=2_klass" TargetMode="External"/><Relationship Id="rId28" Type="http://schemas.openxmlformats.org/officeDocument/2006/relationships/hyperlink" Target="https://uchi.ru/podgotovka-k-uroku/environment_eor/2-klass/quarter-550_1-chetvert/lesson-15523_zachem-chelovek-truditsya-tsennost-truda-i-trudolyubiya-professii-vse-professii-vazhny?utm_source=program&amp;utm_medium=env&amp;utm_campaign=2_klass" TargetMode="External"/><Relationship Id="rId36" Type="http://schemas.openxmlformats.org/officeDocument/2006/relationships/hyperlink" Target="https://uchi.ru/podgotovka-k-uroku/environment_eor/2-klass/quarter-553_2-chetvert/lesson-15541_derevya-listvennye-i-khvoynye-sravnenie-listvennykh-i-khvoynykh-derevev-obshchee-i-razlichiya?utm_source=program&amp;utm_medium=env&amp;utm_campaign=2_klass" TargetMode="External"/><Relationship Id="rId49" Type="http://schemas.openxmlformats.org/officeDocument/2006/relationships/hyperlink" Target="https://uchi.ru/podgotovka-k-uroku/environment_eor/2-klass/quarter-552_3-chetvert/lesson-15562_kakie-zadachi-reshayut-sotrudniki-zapovednika-pravila-povedeniya-na-territorii-zapovednika?utm_source=program&amp;utm_medium=env&amp;utm_campaign=2_klass" TargetMode="External"/><Relationship Id="rId57" Type="http://schemas.openxmlformats.org/officeDocument/2006/relationships/hyperlink" Target="https://uchi.ru/podgotovka-k-uroku/environment_eor/2-klass/quarter-552_3-chetvert/lesson-15571_pravila-bezopasnosti-v-shkole-marshrut-do-shkoly-povedenie-na-zanyatiyakh-peremenakh-pri-prieme-pishchi-na-prishkolnoy-territorii?utm_source=program&amp;utm_medium=env&amp;utm_campaign=2_klass" TargetMode="External"/><Relationship Id="rId10" Type="http://schemas.openxmlformats.org/officeDocument/2006/relationships/hyperlink" Target="https://uchi.ru/podgotovka-k-uroku/environment/2-klass/division-1116_chelovek-i-obshchestvo/topic-1119_pravila-kulturnogo-povedeniya-v-obshchestvennykh-mestakh?utm_source=program&amp;utm_medium=env&amp;utm_campaign=2_klass" TargetMode="External"/><Relationship Id="rId31" Type="http://schemas.openxmlformats.org/officeDocument/2006/relationships/hyperlink" Target="https://uchi.ru/podgotovka-k-uroku/environment_eor/2-klass/quarter-550_1-chetvert/lesson-15531_zvyozdnoe-nebo-zvyozdy-i-sozvezdiya-solnechnaya-sistema-planety-nazvanie-raspolozhenie-ot-solntsa-kratkaya-kharakteristika?utm_source=program&amp;utm_medium=env&amp;utm_campaign=2_klass" TargetMode="External"/><Relationship Id="rId44" Type="http://schemas.openxmlformats.org/officeDocument/2006/relationships/hyperlink" Target="https://uchi.ru/podgotovka-k-uroku/environment_eor/2-klass/quarter-553_2-chetvert/lesson-15552_mnogoobrazie-zhivotnykh-dikie-i-domashnie-zhivotnye?utm_source=program&amp;utm_medium=env&amp;utm_campaign=2_klass" TargetMode="External"/><Relationship Id="rId52" Type="http://schemas.openxmlformats.org/officeDocument/2006/relationships/hyperlink" Target="https://uchi.ru/podgotovka-k-uroku/environment_eor/2-klass/quarter-552_3-chetvert/lesson-15522_mir-professiy-zhiteley-nashego-regiona?utm_source=program&amp;utm_medium=env&amp;utm_campaign=2_klass" TargetMode="External"/><Relationship Id="rId60" Type="http://schemas.openxmlformats.org/officeDocument/2006/relationships/hyperlink" Target="https://uchi.ru/podgotovka-k-uroku/environment_eor/2-klass/quarter-552_3-chetvert/lesson-15573_bezopasnoe-povedenie-na-progulkakh-pravila-povedeniya-na-igrovykh-ploshchadkakh-ezda-na-velosipedakh-sankakh-samokatakh-i-kachelyakh?utm_source=program&amp;utm_medium=env&amp;utm_campaign=2_klass" TargetMode="External"/><Relationship Id="rId65" Type="http://schemas.openxmlformats.org/officeDocument/2006/relationships/hyperlink" Target="https://uchi.ru/podgotovka-k-uroku/environment_eor/2-klass/quarter-552_3-chetvert/lesson-15578_bezopasnoe-polzovanie-internetom-ty-i-tvoi-druzya?utm_source=program&amp;utm_medium=env&amp;utm_campaign=2_klass" TargetMode="External"/><Relationship Id="rId73" Type="http://schemas.openxmlformats.org/officeDocument/2006/relationships/hyperlink" Target="https://uchi.ru/podgotovka-k-uroku/environment_eor/2-klass/quarter-551_4-chetvert/lesson-15536_orientirovanie-na-mestnosti-po-mestnym-prirodnym-priznakam-i-s-ispolzovaniem-kompasa-prakticheskaya-rabota?utm_source=program&amp;utm_medium=env&amp;utm_campaign=2_klass" TargetMode="External"/><Relationship Id="rId78" Type="http://schemas.openxmlformats.org/officeDocument/2006/relationships/hyperlink" Target="https://uchi.ru/podgotovka-k-uroku/environment_eor/2-klass/quarter-551_4-chetvert/lesson-15515_stroitelstvo-moskovskogo-kremlya-moskovskiy-kreml-i-krasnaya-ploshchad?utm_source=program&amp;utm_medium=env&amp;utm_campaign=2_klass" TargetMode="External"/><Relationship Id="rId81" Type="http://schemas.openxmlformats.org/officeDocument/2006/relationships/hyperlink" Target="https://uchi.ru/podgotovka-k-uroku/environment_eor/2-klass/quarter-551_4-chetvert/lesson-15543_travy-nashego-kraya-mnogoobrazie-vneshniy-vid-usloviya-zhizni-nazyvanie-kratkoe-opisanie?utm_source=program&amp;utm_medium=env&amp;utm_campaign=2_klass" TargetMode="External"/><Relationship Id="rId86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27</Pages>
  <Words>8378</Words>
  <Characters>47756</Characters>
  <Application>Microsoft Office Word</Application>
  <DocSecurity>0</DocSecurity>
  <Lines>397</Lines>
  <Paragraphs>112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Клавдия</cp:lastModifiedBy>
  <cp:revision>6</cp:revision>
  <dcterms:created xsi:type="dcterms:W3CDTF">2026-08-27T06:35:00Z</dcterms:created>
  <dcterms:modified xsi:type="dcterms:W3CDTF">2026-10-25T22:15:00Z</dcterms:modified>
</cp:coreProperties>
</file>