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6C" w:rsidRPr="00BF79E2" w:rsidRDefault="006E606C" w:rsidP="006E60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Тематическое планирование  на период дистанционного обучения</w:t>
      </w:r>
    </w:p>
    <w:p w:rsidR="006E606C" w:rsidRPr="00BF79E2" w:rsidRDefault="006E606C" w:rsidP="006E60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с 06.04.2020 по 30.04.2020</w:t>
      </w:r>
    </w:p>
    <w:p w:rsidR="006E606C" w:rsidRPr="00BF79E2" w:rsidRDefault="006E606C" w:rsidP="006E60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Предмет – биология</w:t>
      </w:r>
    </w:p>
    <w:p w:rsidR="006E606C" w:rsidRPr="00BF79E2" w:rsidRDefault="006E606C" w:rsidP="006E60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>Учитель Пожидаева М.В.</w:t>
      </w:r>
    </w:p>
    <w:p w:rsidR="006E606C" w:rsidRPr="00BF79E2" w:rsidRDefault="006E606C" w:rsidP="006E60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 xml:space="preserve">Выполненные задания присылать по адресу: </w:t>
      </w:r>
      <w:proofErr w:type="spellStart"/>
      <w:r w:rsidRPr="00BF79E2">
        <w:rPr>
          <w:rFonts w:ascii="Times New Roman" w:hAnsi="Times New Roman" w:cs="Times New Roman"/>
          <w:sz w:val="24"/>
          <w:szCs w:val="24"/>
          <w:lang w:val="en-US"/>
        </w:rPr>
        <w:t>Rirtarostoveva</w:t>
      </w:r>
      <w:proofErr w:type="spellEnd"/>
      <w:r w:rsidRPr="00BF79E2">
        <w:rPr>
          <w:rFonts w:ascii="Times New Roman" w:hAnsi="Times New Roman" w:cs="Times New Roman"/>
          <w:sz w:val="24"/>
          <w:szCs w:val="24"/>
        </w:rPr>
        <w:t>@</w:t>
      </w:r>
      <w:r w:rsidRPr="00BF79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F79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79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E606C" w:rsidRPr="00BF79E2" w:rsidRDefault="006E606C" w:rsidP="006E60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9E2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BF79E2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BF79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9E2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Pr="00BF79E2">
        <w:rPr>
          <w:rFonts w:ascii="Times New Roman" w:hAnsi="Times New Roman" w:cs="Times New Roman"/>
          <w:sz w:val="24"/>
          <w:szCs w:val="24"/>
        </w:rPr>
        <w:t>.</w:t>
      </w:r>
    </w:p>
    <w:p w:rsidR="006E606C" w:rsidRPr="00BF79E2" w:rsidRDefault="006E606C" w:rsidP="006E60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79E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2126"/>
        <w:gridCol w:w="2503"/>
        <w:gridCol w:w="1580"/>
        <w:gridCol w:w="1886"/>
      </w:tblGrid>
      <w:tr w:rsidR="006E606C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6E606C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равновесия, кожно-мышечной чувствительности, обоняния и вкуса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§52,стр.320-327, Вопр.1-7 ответить устно, работа в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етр.зарисовать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 рисунки на стр.325. Подписать все части рисунка.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уровня освоения пройденного материалам по изученной теме </w:t>
            </w:r>
          </w:p>
        </w:tc>
      </w:tr>
      <w:tr w:rsidR="006E606C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Вклад отечественных ученых в разработку ученья о высшей нервной  деятельности.     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§53,стр.330-336,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вопр.1-7.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6C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t>Врожденные и приобретенные программы поведения.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§54, стр.337-343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устно ответить на вопр.1-5.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Составьте и заполните таблицу «Сравнительная характеристика  безусловных и условных рефлексов».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Самоконтроль уровня освоения пройденного материала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6C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t>Сон и сновидения.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Особенности высшей нервной деятельности человека. </w:t>
            </w:r>
          </w:p>
          <w:p w:rsidR="006E606C" w:rsidRPr="00BF79E2" w:rsidRDefault="006E606C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§55, стр.345-347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 ответить на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6C" w:rsidRPr="00BF79E2" w:rsidRDefault="006E606C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  <w:r w:rsidRPr="00BF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освоения пройденного материалам по этой теме</w:t>
            </w:r>
          </w:p>
          <w:p w:rsidR="006E606C" w:rsidRPr="00BF79E2" w:rsidRDefault="006E606C" w:rsidP="003145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6C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высшей нервной деятельности человека. 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§56, стр.348-356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Придумайте и нарисуйте рекламу некоего магазина или организации.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6E606C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процессы. Воля, эмоции, внимание.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§57, стр.357-362,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параграфа.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Создатель теории стресса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Селье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 говорил, что «стресс-это не то, что с вами случилось, а то как вы это воспринимаете». Как вы понимаете эту фразу? Обсудите эту фразу с родителями. Какова их точка зрения?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свою и родителей точку зрения на фразу 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Селье</w:t>
            </w:r>
            <w:proofErr w:type="spellEnd"/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что «стресс-это не то, что с вами случилось, а то как вы это воспринимаете»</w:t>
            </w:r>
          </w:p>
        </w:tc>
      </w:tr>
      <w:tr w:rsidR="006E606C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эндокринной регуляции.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§58, стр.368-372,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параграфа.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6E606C" w:rsidRPr="00BF79E2" w:rsidTr="003145F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желез внутренней секреции.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§59, стр.373-378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</w:t>
            </w: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proofErr w:type="spellEnd"/>
            <w:r w:rsidRPr="00BF79E2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7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  <w:p w:rsidR="006E606C" w:rsidRPr="00BF79E2" w:rsidRDefault="006E606C" w:rsidP="003145F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9E2">
              <w:rPr>
                <w:rFonts w:ascii="Times New Roman" w:hAnsi="Times New Roman" w:cs="Times New Roman"/>
                <w:sz w:val="24"/>
                <w:szCs w:val="24"/>
              </w:rPr>
              <w:t>Составить и заполнить таблицу «Гормоны человеческого организма».</w:t>
            </w:r>
          </w:p>
        </w:tc>
      </w:tr>
    </w:tbl>
    <w:p w:rsidR="0067532B" w:rsidRDefault="0067532B"/>
    <w:sectPr w:rsidR="0067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06C"/>
    <w:rsid w:val="0067532B"/>
    <w:rsid w:val="006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2020-04-13T09:57:00Z</dcterms:created>
  <dcterms:modified xsi:type="dcterms:W3CDTF">2020-04-13T09:57:00Z</dcterms:modified>
</cp:coreProperties>
</file>